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34955" w14:textId="77777777" w:rsidR="00581109" w:rsidRPr="001C2A72" w:rsidRDefault="00581109" w:rsidP="001C2A72">
      <w:pPr>
        <w:jc w:val="both"/>
        <w:rPr>
          <w:rFonts w:ascii="Arial" w:hAnsi="Arial" w:cs="Arial"/>
          <w:sz w:val="24"/>
          <w:szCs w:val="24"/>
        </w:rPr>
      </w:pPr>
    </w:p>
    <w:p w14:paraId="0B1E2E50" w14:textId="77777777" w:rsidR="00581109" w:rsidRPr="001C2A72" w:rsidRDefault="00581109" w:rsidP="001C2A72">
      <w:pPr>
        <w:jc w:val="both"/>
        <w:rPr>
          <w:rFonts w:ascii="Arial" w:hAnsi="Arial" w:cs="Arial"/>
          <w:b/>
          <w:bCs/>
          <w:color w:val="FF0000"/>
          <w:sz w:val="24"/>
          <w:szCs w:val="24"/>
          <w:lang w:eastAsia="es-CO"/>
        </w:rPr>
      </w:pPr>
      <w:r w:rsidRPr="001C2A72">
        <w:rPr>
          <w:rFonts w:ascii="Arial" w:hAnsi="Arial" w:cs="Arial"/>
          <w:b/>
          <w:bCs/>
          <w:color w:val="FF0000"/>
          <w:sz w:val="24"/>
          <w:szCs w:val="24"/>
          <w:highlight w:val="yellow"/>
          <w:lang w:eastAsia="es-CO"/>
        </w:rPr>
        <w:t xml:space="preserve">SOCIALES Y CATEDRA PARA LA PAZ </w:t>
      </w:r>
    </w:p>
    <w:p w14:paraId="4DC9A98F" w14:textId="14711B1B" w:rsidR="00581109" w:rsidRPr="001C2A72" w:rsidRDefault="00581109" w:rsidP="001C2A72">
      <w:pPr>
        <w:jc w:val="both"/>
        <w:rPr>
          <w:rFonts w:ascii="Arial" w:hAnsi="Arial" w:cs="Arial"/>
          <w:sz w:val="24"/>
          <w:szCs w:val="24"/>
        </w:rPr>
      </w:pPr>
      <w:r w:rsidRPr="001C2A72">
        <w:rPr>
          <w:rFonts w:ascii="Arial" w:hAnsi="Arial" w:cs="Arial"/>
          <w:sz w:val="24"/>
          <w:szCs w:val="24"/>
        </w:rPr>
        <w:t xml:space="preserve"> 1-Trabajo escrito y sustentado</w:t>
      </w:r>
    </w:p>
    <w:p w14:paraId="4C7ABD46" w14:textId="77777777" w:rsidR="00581109" w:rsidRPr="001C2A72" w:rsidRDefault="00581109" w:rsidP="001C2A72">
      <w:pPr>
        <w:jc w:val="both"/>
        <w:rPr>
          <w:rFonts w:ascii="Arial" w:hAnsi="Arial" w:cs="Arial"/>
          <w:sz w:val="24"/>
          <w:szCs w:val="24"/>
        </w:rPr>
      </w:pPr>
      <w:r w:rsidRPr="001C2A72">
        <w:rPr>
          <w:rFonts w:ascii="Arial" w:hAnsi="Arial" w:cs="Arial"/>
          <w:sz w:val="24"/>
          <w:szCs w:val="24"/>
        </w:rPr>
        <w:t xml:space="preserve"> Analiza cómo en las sociedades antiguas surgieron las primeras ciudades y el papel de la agricultura y el comercio para la expansión de estas. -Relaciona el origen de la agricultura con el desarrollo de las sociedades antiguas y la aparición de elementos que permanecen en la actualidad (canales de riego, la escritura, el ladrillo). -Explica el papel de los ríos Nilo, Tigris, Éufrates, Indo, Ganges, Huang He y Yangtsé Kiang, en la construcción de las primeras ciudades y el origen de las civilizaciones antiguas.</w:t>
      </w:r>
    </w:p>
    <w:p w14:paraId="16BDD198" w14:textId="20AE87E6" w:rsidR="00581109" w:rsidRPr="001C2A72" w:rsidRDefault="00581109" w:rsidP="001C2A72">
      <w:pPr>
        <w:jc w:val="both"/>
        <w:rPr>
          <w:rFonts w:ascii="Arial" w:hAnsi="Arial" w:cs="Arial"/>
          <w:sz w:val="24"/>
          <w:szCs w:val="24"/>
          <w:lang w:eastAsia="es-CO"/>
        </w:rPr>
      </w:pPr>
      <w:r w:rsidRPr="001C2A72">
        <w:rPr>
          <w:rFonts w:ascii="Arial" w:hAnsi="Arial" w:cs="Arial"/>
          <w:sz w:val="24"/>
          <w:szCs w:val="24"/>
          <w:lang w:eastAsia="es-CO"/>
        </w:rPr>
        <w:t xml:space="preserve">2-Elabore un friso teniendo como referente la economía y la política, la sociedad, la religión de la civilización INCA </w:t>
      </w:r>
    </w:p>
    <w:p w14:paraId="366680B4" w14:textId="39E08493" w:rsidR="00581109" w:rsidRPr="001C2A72" w:rsidRDefault="00581109" w:rsidP="001C2A72">
      <w:pPr>
        <w:shd w:val="clear" w:color="auto" w:fill="FFFFFF"/>
        <w:spacing w:before="135" w:after="135" w:line="240" w:lineRule="auto"/>
        <w:jc w:val="both"/>
        <w:rPr>
          <w:rFonts w:ascii="Arial" w:eastAsia="Times New Roman" w:hAnsi="Arial" w:cs="Arial"/>
          <w:b/>
          <w:bCs/>
          <w:sz w:val="24"/>
          <w:szCs w:val="24"/>
          <w:lang w:eastAsia="es-CO"/>
        </w:rPr>
      </w:pPr>
      <w:r w:rsidRPr="001C2A72">
        <w:rPr>
          <w:rFonts w:ascii="Arial" w:eastAsia="Times New Roman" w:hAnsi="Arial" w:cs="Arial"/>
          <w:b/>
          <w:bCs/>
          <w:sz w:val="24"/>
          <w:szCs w:val="24"/>
          <w:lang w:eastAsia="es-CO"/>
        </w:rPr>
        <w:t xml:space="preserve">3-Lee con atención la siguiente información y luego resuelva las actividades correspondientes a cada civilización de América. </w:t>
      </w:r>
    </w:p>
    <w:p w14:paraId="51EB6CEF" w14:textId="2D02CC38" w:rsidR="00581109" w:rsidRPr="001C2A72" w:rsidRDefault="00581109" w:rsidP="001C2A72">
      <w:pPr>
        <w:shd w:val="clear" w:color="auto" w:fill="FFFFFF"/>
        <w:spacing w:before="135" w:after="135" w:line="240" w:lineRule="auto"/>
        <w:ind w:left="360"/>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A. Elabora el mapa de la civilización MAYA</w:t>
      </w:r>
    </w:p>
    <w:p w14:paraId="4FBEFF77" w14:textId="4E07449E" w:rsidR="00581109" w:rsidRPr="001C2A72" w:rsidRDefault="00581109" w:rsidP="001C2A72">
      <w:pPr>
        <w:pStyle w:val="Prrafodelista"/>
        <w:numPr>
          <w:ilvl w:val="0"/>
          <w:numId w:val="15"/>
        </w:numPr>
        <w:shd w:val="clear" w:color="auto" w:fill="FFFFFF"/>
        <w:spacing w:before="135" w:after="135"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 xml:space="preserve">Elabore un mapa de ideas donde resalte aspectos importantes de la economía, la política, la religión, sociedad, cultura y los aportes tecnológicos de la civilización CIBCHA hasta el día hoy. </w:t>
      </w:r>
    </w:p>
    <w:p w14:paraId="22406C53" w14:textId="58720D5B" w:rsidR="001621FD" w:rsidRPr="001C2A72" w:rsidRDefault="001621FD" w:rsidP="001C2A72">
      <w:pPr>
        <w:ind w:left="360"/>
        <w:jc w:val="both"/>
        <w:rPr>
          <w:rFonts w:ascii="Arial" w:hAnsi="Arial" w:cs="Arial"/>
          <w:sz w:val="24"/>
          <w:szCs w:val="24"/>
          <w:lang w:eastAsia="es-CO"/>
        </w:rPr>
      </w:pPr>
      <w:r w:rsidRPr="001C2A72">
        <w:rPr>
          <w:rFonts w:ascii="Arial" w:hAnsi="Arial" w:cs="Arial"/>
          <w:sz w:val="24"/>
          <w:szCs w:val="24"/>
        </w:rPr>
        <w:t xml:space="preserve">4-ACTIVIDAD 2 1. Escoge 5 Derechos Humanos de los mencionados anteriormente y mencione de qué manera son violentados </w:t>
      </w:r>
      <w:r w:rsidR="00314A14" w:rsidRPr="001C2A72">
        <w:rPr>
          <w:rFonts w:ascii="Arial" w:hAnsi="Arial" w:cs="Arial"/>
          <w:sz w:val="24"/>
          <w:szCs w:val="24"/>
        </w:rPr>
        <w:t>estos</w:t>
      </w:r>
      <w:r w:rsidRPr="001C2A72">
        <w:rPr>
          <w:rFonts w:ascii="Arial" w:hAnsi="Arial" w:cs="Arial"/>
          <w:sz w:val="24"/>
          <w:szCs w:val="24"/>
        </w:rPr>
        <w:t xml:space="preserve"> derechos en nuestro país (Colombia). Para ello, puede elaborar un folleto donde explique el tipo de Derecho Humano y la manera como se incumple en Colombia. No olvide colocar dibujos o ilustraciones para fortalecer su comprensión temática. 2. Elabore un cartel con dibujos donde muestre cómo sería el país si se cumplieran con los Derechos Humanos.</w:t>
      </w:r>
    </w:p>
    <w:p w14:paraId="07E05039" w14:textId="77777777" w:rsidR="001621FD" w:rsidRPr="001C2A72" w:rsidRDefault="001621FD" w:rsidP="001C2A72">
      <w:pPr>
        <w:shd w:val="clear" w:color="auto" w:fill="FFFFFF"/>
        <w:spacing w:before="135" w:after="135" w:line="240" w:lineRule="auto"/>
        <w:jc w:val="both"/>
        <w:rPr>
          <w:rFonts w:ascii="Arial" w:eastAsia="Times New Roman" w:hAnsi="Arial" w:cs="Arial"/>
          <w:color w:val="000000"/>
          <w:sz w:val="24"/>
          <w:szCs w:val="24"/>
          <w:lang w:eastAsia="es-CO"/>
        </w:rPr>
      </w:pPr>
    </w:p>
    <w:p w14:paraId="156C400F" w14:textId="77777777" w:rsidR="00581109" w:rsidRPr="001C2A72" w:rsidRDefault="00581109" w:rsidP="001C2A72">
      <w:pPr>
        <w:shd w:val="clear" w:color="auto" w:fill="FFFFFF"/>
        <w:spacing w:before="135" w:after="135" w:line="240" w:lineRule="auto"/>
        <w:jc w:val="both"/>
        <w:rPr>
          <w:rFonts w:ascii="Arial" w:eastAsia="Times New Roman" w:hAnsi="Arial" w:cs="Arial"/>
          <w:b/>
          <w:bCs/>
          <w:sz w:val="24"/>
          <w:szCs w:val="24"/>
          <w:lang w:eastAsia="es-CO"/>
        </w:rPr>
      </w:pPr>
    </w:p>
    <w:p w14:paraId="15645987" w14:textId="77777777" w:rsidR="00581109" w:rsidRPr="001C2A72" w:rsidRDefault="00581109" w:rsidP="001C2A72">
      <w:pPr>
        <w:shd w:val="clear" w:color="auto" w:fill="FFFFFF"/>
        <w:spacing w:before="135" w:after="135" w:line="240" w:lineRule="auto"/>
        <w:jc w:val="both"/>
        <w:rPr>
          <w:rFonts w:ascii="Arial" w:eastAsia="Times New Roman" w:hAnsi="Arial" w:cs="Arial"/>
          <w:b/>
          <w:bCs/>
          <w:sz w:val="24"/>
          <w:szCs w:val="24"/>
          <w:lang w:eastAsia="es-CO"/>
        </w:rPr>
      </w:pPr>
      <w:r w:rsidRPr="001C2A72">
        <w:rPr>
          <w:rFonts w:ascii="Arial" w:eastAsia="Times New Roman" w:hAnsi="Arial" w:cs="Arial"/>
          <w:b/>
          <w:bCs/>
          <w:sz w:val="24"/>
          <w:szCs w:val="24"/>
          <w:lang w:eastAsia="es-CO"/>
        </w:rPr>
        <w:t>CIVILIZACION INCA</w:t>
      </w:r>
    </w:p>
    <w:p w14:paraId="45CB453E" w14:textId="77777777" w:rsidR="00581109" w:rsidRPr="001C2A72" w:rsidRDefault="00581109" w:rsidP="001C2A72">
      <w:pPr>
        <w:spacing w:before="100" w:beforeAutospacing="1" w:after="100" w:afterAutospacing="1"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lastRenderedPageBreak/>
        <w:t>.</w:t>
      </w:r>
      <w:r w:rsidRPr="001C2A72">
        <w:rPr>
          <w:rFonts w:ascii="Arial" w:eastAsia="Times New Roman" w:hAnsi="Arial" w:cs="Arial"/>
          <w:noProof/>
          <w:sz w:val="24"/>
          <w:szCs w:val="24"/>
          <w:lang w:eastAsia="es-CO"/>
        </w:rPr>
        <w:drawing>
          <wp:inline distT="0" distB="0" distL="0" distR="0" wp14:anchorId="11D8FAD2" wp14:editId="4C1B0EC6">
            <wp:extent cx="3876675" cy="1938338"/>
            <wp:effectExtent l="0" t="0" r="0" b="5080"/>
            <wp:docPr id="46" name="Imagen 46" descr="cultura inca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ltura inca machu picch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905164" cy="1952582"/>
                    </a:xfrm>
                    <a:prstGeom prst="rect">
                      <a:avLst/>
                    </a:prstGeom>
                    <a:noFill/>
                    <a:ln>
                      <a:noFill/>
                    </a:ln>
                  </pic:spPr>
                </pic:pic>
              </a:graphicData>
            </a:graphic>
          </wp:inline>
        </w:drawing>
      </w:r>
    </w:p>
    <w:p w14:paraId="222C3404" w14:textId="77777777" w:rsidR="00581109" w:rsidRPr="001C2A72" w:rsidRDefault="00581109" w:rsidP="001C2A72">
      <w:pPr>
        <w:spacing w:before="100" w:beforeAutospacing="1" w:after="100" w:afterAutospacing="1" w:line="240" w:lineRule="auto"/>
        <w:jc w:val="both"/>
        <w:rPr>
          <w:rFonts w:ascii="Arial" w:eastAsia="Times New Roman" w:hAnsi="Arial" w:cs="Arial"/>
          <w:sz w:val="24"/>
          <w:szCs w:val="24"/>
          <w:lang w:eastAsia="es-CO"/>
        </w:rPr>
      </w:pPr>
      <w:r w:rsidRPr="001C2A72">
        <w:rPr>
          <w:rFonts w:ascii="Arial" w:eastAsia="Times New Roman" w:hAnsi="Arial" w:cs="Arial"/>
          <w:sz w:val="24"/>
          <w:szCs w:val="24"/>
          <w:lang w:eastAsia="es-CO"/>
        </w:rPr>
        <w:t>La cultura inca dominó su imperio desde Cusco, donde aún existe Machu Picchu.</w:t>
      </w:r>
    </w:p>
    <w:p w14:paraId="14D444CA" w14:textId="77777777" w:rsidR="00581109" w:rsidRPr="001C2A72" w:rsidRDefault="00581109" w:rsidP="001C2A72">
      <w:pPr>
        <w:spacing w:before="100" w:beforeAutospacing="1" w:after="100" w:afterAutospacing="1" w:line="240" w:lineRule="auto"/>
        <w:jc w:val="both"/>
        <w:rPr>
          <w:rFonts w:ascii="Arial" w:eastAsia="Times New Roman" w:hAnsi="Arial" w:cs="Arial"/>
          <w:sz w:val="24"/>
          <w:szCs w:val="24"/>
          <w:lang w:eastAsia="es-CO"/>
        </w:rPr>
      </w:pPr>
    </w:p>
    <w:p w14:paraId="2E5FA9DD" w14:textId="77777777" w:rsidR="00581109" w:rsidRPr="001C2A72" w:rsidRDefault="00581109" w:rsidP="001C2A72">
      <w:pPr>
        <w:pStyle w:val="Prrafodelista"/>
        <w:numPr>
          <w:ilvl w:val="0"/>
          <w:numId w:val="4"/>
        </w:numPr>
        <w:spacing w:before="100" w:beforeAutospacing="1" w:after="100" w:afterAutospacing="1" w:line="240" w:lineRule="auto"/>
        <w:jc w:val="both"/>
        <w:rPr>
          <w:rFonts w:ascii="Arial" w:eastAsia="Times New Roman" w:hAnsi="Arial" w:cs="Arial"/>
          <w:b/>
          <w:bCs/>
          <w:color w:val="000000"/>
          <w:spacing w:val="-15"/>
          <w:sz w:val="24"/>
          <w:szCs w:val="24"/>
          <w:lang w:eastAsia="es-CO"/>
        </w:rPr>
      </w:pPr>
      <w:r w:rsidRPr="001C2A72">
        <w:rPr>
          <w:rFonts w:ascii="Arial" w:eastAsia="Times New Roman" w:hAnsi="Arial" w:cs="Arial"/>
          <w:b/>
          <w:bCs/>
          <w:color w:val="000000"/>
          <w:spacing w:val="-15"/>
          <w:sz w:val="24"/>
          <w:szCs w:val="24"/>
          <w:lang w:eastAsia="es-CO"/>
        </w:rPr>
        <w:t>Origen de la cultura inca</w:t>
      </w:r>
    </w:p>
    <w:p w14:paraId="27044AC5" w14:textId="77777777" w:rsidR="00581109" w:rsidRPr="001C2A72" w:rsidRDefault="00581109" w:rsidP="001C2A72">
      <w:pPr>
        <w:spacing w:before="100" w:beforeAutospacing="1" w:after="100" w:afterAutospacing="1"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pacing w:val="-15"/>
          <w:sz w:val="24"/>
          <w:szCs w:val="24"/>
          <w:lang w:eastAsia="es-CO"/>
        </w:rPr>
        <w:t xml:space="preserve">La civilización Inca, es conocida como civilización quechua o cultura incaica surgió hacia el siglo XII </w:t>
      </w:r>
      <w:proofErr w:type="spellStart"/>
      <w:r w:rsidRPr="001C2A72">
        <w:rPr>
          <w:rFonts w:ascii="Arial" w:eastAsia="Times New Roman" w:hAnsi="Arial" w:cs="Arial"/>
          <w:color w:val="000000"/>
          <w:spacing w:val="-15"/>
          <w:sz w:val="24"/>
          <w:szCs w:val="24"/>
          <w:lang w:eastAsia="es-CO"/>
        </w:rPr>
        <w:t>d.c.</w:t>
      </w:r>
      <w:proofErr w:type="spellEnd"/>
      <w:r w:rsidRPr="001C2A72">
        <w:rPr>
          <w:rFonts w:ascii="Arial" w:eastAsia="Times New Roman" w:hAnsi="Arial" w:cs="Arial"/>
          <w:color w:val="000000"/>
          <w:spacing w:val="-15"/>
          <w:sz w:val="24"/>
          <w:szCs w:val="24"/>
          <w:lang w:eastAsia="es-CO"/>
        </w:rPr>
        <w:t xml:space="preserve">, </w:t>
      </w:r>
      <w:r w:rsidRPr="001C2A72">
        <w:rPr>
          <w:rFonts w:ascii="Arial" w:eastAsia="Times New Roman" w:hAnsi="Arial" w:cs="Arial"/>
          <w:color w:val="000000"/>
          <w:sz w:val="24"/>
          <w:szCs w:val="24"/>
          <w:lang w:eastAsia="es-CO"/>
        </w:rPr>
        <w:t xml:space="preserve">con el asentamiento de las familias fundadoras en el valle de Cusco, provenientes de la cultura Tiahuanaco o </w:t>
      </w:r>
      <w:proofErr w:type="spellStart"/>
      <w:r w:rsidRPr="001C2A72">
        <w:rPr>
          <w:rFonts w:ascii="Arial" w:eastAsia="Times New Roman" w:hAnsi="Arial" w:cs="Arial"/>
          <w:color w:val="000000"/>
          <w:sz w:val="24"/>
          <w:szCs w:val="24"/>
          <w:lang w:eastAsia="es-CO"/>
        </w:rPr>
        <w:t>Tiwanaku</w:t>
      </w:r>
      <w:proofErr w:type="spellEnd"/>
      <w:r w:rsidRPr="001C2A72">
        <w:rPr>
          <w:rFonts w:ascii="Arial" w:eastAsia="Times New Roman" w:hAnsi="Arial" w:cs="Arial"/>
          <w:color w:val="000000"/>
          <w:sz w:val="24"/>
          <w:szCs w:val="24"/>
          <w:lang w:eastAsia="es-CO"/>
        </w:rPr>
        <w:t xml:space="preserve"> bajo asedio de sus enemigos </w:t>
      </w:r>
      <w:proofErr w:type="spellStart"/>
      <w:r w:rsidRPr="001C2A72">
        <w:rPr>
          <w:rFonts w:ascii="Arial" w:eastAsia="Times New Roman" w:hAnsi="Arial" w:cs="Arial"/>
          <w:color w:val="000000"/>
          <w:sz w:val="24"/>
          <w:szCs w:val="24"/>
          <w:lang w:eastAsia="es-CO"/>
        </w:rPr>
        <w:t>Aymaras</w:t>
      </w:r>
      <w:proofErr w:type="spellEnd"/>
      <w:r w:rsidRPr="001C2A72">
        <w:rPr>
          <w:rFonts w:ascii="Arial" w:eastAsia="Times New Roman" w:hAnsi="Arial" w:cs="Arial"/>
          <w:color w:val="000000"/>
          <w:sz w:val="24"/>
          <w:szCs w:val="24"/>
          <w:lang w:eastAsia="es-CO"/>
        </w:rPr>
        <w:t xml:space="preserve">. Luego de dos paradas en </w:t>
      </w:r>
      <w:proofErr w:type="spellStart"/>
      <w:r w:rsidRPr="001C2A72">
        <w:rPr>
          <w:rFonts w:ascii="Arial" w:eastAsia="Times New Roman" w:hAnsi="Arial" w:cs="Arial"/>
          <w:color w:val="000000"/>
          <w:sz w:val="24"/>
          <w:szCs w:val="24"/>
          <w:lang w:eastAsia="es-CO"/>
        </w:rPr>
        <w:t>Huanacancha</w:t>
      </w:r>
      <w:proofErr w:type="spellEnd"/>
      <w:r w:rsidRPr="001C2A72">
        <w:rPr>
          <w:rFonts w:ascii="Arial" w:eastAsia="Times New Roman" w:hAnsi="Arial" w:cs="Arial"/>
          <w:color w:val="000000"/>
          <w:sz w:val="24"/>
          <w:szCs w:val="24"/>
          <w:lang w:eastAsia="es-CO"/>
        </w:rPr>
        <w:t xml:space="preserve"> y </w:t>
      </w:r>
      <w:proofErr w:type="spellStart"/>
      <w:r w:rsidRPr="001C2A72">
        <w:rPr>
          <w:rFonts w:ascii="Arial" w:eastAsia="Times New Roman" w:hAnsi="Arial" w:cs="Arial"/>
          <w:color w:val="000000"/>
          <w:sz w:val="24"/>
          <w:szCs w:val="24"/>
          <w:lang w:eastAsia="es-CO"/>
        </w:rPr>
        <w:t>Pallata</w:t>
      </w:r>
      <w:proofErr w:type="spellEnd"/>
      <w:r w:rsidRPr="001C2A72">
        <w:rPr>
          <w:rFonts w:ascii="Arial" w:eastAsia="Times New Roman" w:hAnsi="Arial" w:cs="Arial"/>
          <w:color w:val="000000"/>
          <w:sz w:val="24"/>
          <w:szCs w:val="24"/>
          <w:lang w:eastAsia="es-CO"/>
        </w:rPr>
        <w:t xml:space="preserve">, estos grupos encontraron refugio en Cuzco. Los primeros asentamientos asimilaron por la fuerza a las tribus </w:t>
      </w:r>
      <w:proofErr w:type="spellStart"/>
      <w:proofErr w:type="gramStart"/>
      <w:r w:rsidRPr="001C2A72">
        <w:rPr>
          <w:rFonts w:ascii="Arial" w:eastAsia="Times New Roman" w:hAnsi="Arial" w:cs="Arial"/>
          <w:color w:val="000000"/>
          <w:sz w:val="24"/>
          <w:szCs w:val="24"/>
          <w:lang w:eastAsia="es-CO"/>
        </w:rPr>
        <w:t>pre-incaicas</w:t>
      </w:r>
      <w:proofErr w:type="spellEnd"/>
      <w:proofErr w:type="gramEnd"/>
      <w:r w:rsidRPr="001C2A72">
        <w:rPr>
          <w:rFonts w:ascii="Arial" w:eastAsia="Times New Roman" w:hAnsi="Arial" w:cs="Arial"/>
          <w:color w:val="000000"/>
          <w:sz w:val="24"/>
          <w:szCs w:val="24"/>
          <w:lang w:eastAsia="es-CO"/>
        </w:rPr>
        <w:t xml:space="preserve"> de la región, incorporándolas a lo que los incas denominaron el </w:t>
      </w:r>
      <w:proofErr w:type="spellStart"/>
      <w:r w:rsidRPr="001C2A72">
        <w:rPr>
          <w:rFonts w:ascii="Arial" w:eastAsia="Times New Roman" w:hAnsi="Arial" w:cs="Arial"/>
          <w:i/>
          <w:iCs/>
          <w:color w:val="000000"/>
          <w:sz w:val="24"/>
          <w:szCs w:val="24"/>
          <w:lang w:eastAsia="es-CO"/>
        </w:rPr>
        <w:t>Tawantinsuyu</w:t>
      </w:r>
      <w:proofErr w:type="spellEnd"/>
      <w:r w:rsidRPr="001C2A72">
        <w:rPr>
          <w:rFonts w:ascii="Arial" w:eastAsia="Times New Roman" w:hAnsi="Arial" w:cs="Arial"/>
          <w:color w:val="000000"/>
          <w:sz w:val="24"/>
          <w:szCs w:val="24"/>
          <w:lang w:eastAsia="es-CO"/>
        </w:rPr>
        <w:t xml:space="preserve">. De esta manera, se convirtieron en una poderosa población que llegó a poseer miles de habitantes. </w:t>
      </w:r>
    </w:p>
    <w:p w14:paraId="6AB525FB" w14:textId="77777777" w:rsidR="00581109" w:rsidRPr="001C2A72" w:rsidRDefault="00581109" w:rsidP="001C2A72">
      <w:pPr>
        <w:pStyle w:val="Prrafodelista"/>
        <w:numPr>
          <w:ilvl w:val="0"/>
          <w:numId w:val="4"/>
        </w:numPr>
        <w:spacing w:before="100" w:beforeAutospacing="1" w:after="100" w:afterAutospacing="1" w:line="240" w:lineRule="auto"/>
        <w:jc w:val="both"/>
        <w:rPr>
          <w:rFonts w:ascii="Arial" w:eastAsia="Times New Roman" w:hAnsi="Arial" w:cs="Arial"/>
          <w:b/>
          <w:bCs/>
          <w:color w:val="000000"/>
          <w:spacing w:val="-15"/>
          <w:sz w:val="24"/>
          <w:szCs w:val="24"/>
          <w:lang w:eastAsia="es-CO"/>
        </w:rPr>
      </w:pPr>
      <w:r w:rsidRPr="001C2A72">
        <w:rPr>
          <w:rFonts w:ascii="Arial" w:eastAsia="Times New Roman" w:hAnsi="Arial" w:cs="Arial"/>
          <w:b/>
          <w:bCs/>
          <w:color w:val="000000"/>
          <w:spacing w:val="-15"/>
          <w:sz w:val="24"/>
          <w:szCs w:val="24"/>
          <w:lang w:eastAsia="es-CO"/>
        </w:rPr>
        <w:t>Ubicación de la cultura inca</w:t>
      </w:r>
    </w:p>
    <w:p w14:paraId="427EF3C9" w14:textId="77777777" w:rsidR="00581109" w:rsidRPr="001C2A72" w:rsidRDefault="00581109" w:rsidP="001C2A72">
      <w:pPr>
        <w:spacing w:after="0"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La civilización incaica floreció en el centro-oeste de Sudamérica. En los territorios que actualmente conocemos como </w:t>
      </w:r>
      <w:r w:rsidRPr="001C2A72">
        <w:rPr>
          <w:rFonts w:ascii="Arial" w:eastAsia="Times New Roman" w:hAnsi="Arial" w:cs="Arial"/>
          <w:b/>
          <w:bCs/>
          <w:color w:val="000000"/>
          <w:sz w:val="24"/>
          <w:szCs w:val="24"/>
          <w:lang w:eastAsia="es-CO"/>
        </w:rPr>
        <w:t>Ecuador, Perú, Bolivia, parte de Colombia, norte de Argentina y de Chile</w:t>
      </w:r>
      <w:r w:rsidRPr="001C2A72">
        <w:rPr>
          <w:rFonts w:ascii="Arial" w:eastAsia="Times New Roman" w:hAnsi="Arial" w:cs="Arial"/>
          <w:color w:val="000000"/>
          <w:sz w:val="24"/>
          <w:szCs w:val="24"/>
          <w:lang w:eastAsia="es-CO"/>
        </w:rPr>
        <w:t xml:space="preserve">, especialmente en la región costera y en el piedemonte andino. Allí gozaron de la diversidad ecológica de los Andes y lograron dominar las áridas condiciones de vida. </w:t>
      </w:r>
    </w:p>
    <w:p w14:paraId="1B5B4B8D" w14:textId="77777777" w:rsidR="00581109" w:rsidRPr="001C2A72" w:rsidRDefault="00581109" w:rsidP="001C2A72">
      <w:pPr>
        <w:spacing w:before="100" w:beforeAutospacing="1" w:after="100" w:afterAutospacing="1" w:line="240" w:lineRule="auto"/>
        <w:jc w:val="both"/>
        <w:rPr>
          <w:rFonts w:ascii="Arial" w:eastAsia="Times New Roman" w:hAnsi="Arial" w:cs="Arial"/>
          <w:b/>
          <w:bCs/>
          <w:color w:val="000000"/>
          <w:spacing w:val="-15"/>
          <w:sz w:val="24"/>
          <w:szCs w:val="24"/>
          <w:lang w:eastAsia="es-CO"/>
        </w:rPr>
      </w:pPr>
      <w:proofErr w:type="gramStart"/>
      <w:r w:rsidRPr="001C2A72">
        <w:rPr>
          <w:rFonts w:ascii="Arial" w:eastAsia="Times New Roman" w:hAnsi="Arial" w:cs="Arial"/>
          <w:b/>
          <w:bCs/>
          <w:color w:val="000000"/>
          <w:spacing w:val="-15"/>
          <w:sz w:val="24"/>
          <w:szCs w:val="24"/>
          <w:lang w:eastAsia="es-CO"/>
        </w:rPr>
        <w:t>3 .</w:t>
      </w:r>
      <w:proofErr w:type="gramEnd"/>
      <w:r w:rsidRPr="001C2A72">
        <w:rPr>
          <w:rFonts w:ascii="Arial" w:eastAsia="Times New Roman" w:hAnsi="Arial" w:cs="Arial"/>
          <w:b/>
          <w:bCs/>
          <w:color w:val="000000"/>
          <w:spacing w:val="-15"/>
          <w:sz w:val="24"/>
          <w:szCs w:val="24"/>
          <w:lang w:eastAsia="es-CO"/>
        </w:rPr>
        <w:t xml:space="preserve"> Características generales de la cultura Inca</w:t>
      </w:r>
    </w:p>
    <w:p w14:paraId="186E186C" w14:textId="77777777" w:rsidR="00581109" w:rsidRPr="001C2A72" w:rsidRDefault="00581109" w:rsidP="001C2A72">
      <w:pPr>
        <w:spacing w:after="0" w:line="240" w:lineRule="auto"/>
        <w:jc w:val="both"/>
        <w:rPr>
          <w:rFonts w:ascii="Arial" w:eastAsia="Times New Roman" w:hAnsi="Arial" w:cs="Arial"/>
          <w:sz w:val="24"/>
          <w:szCs w:val="24"/>
          <w:lang w:eastAsia="es-CO"/>
        </w:rPr>
      </w:pPr>
      <w:r w:rsidRPr="001C2A72">
        <w:rPr>
          <w:rFonts w:ascii="Arial" w:eastAsia="Times New Roman" w:hAnsi="Arial" w:cs="Arial"/>
          <w:noProof/>
          <w:sz w:val="24"/>
          <w:szCs w:val="24"/>
          <w:lang w:eastAsia="es-CO"/>
        </w:rPr>
        <w:lastRenderedPageBreak/>
        <w:drawing>
          <wp:anchor distT="0" distB="0" distL="114300" distR="114300" simplePos="0" relativeHeight="251659264" behindDoc="1" locked="0" layoutInCell="1" allowOverlap="1" wp14:anchorId="45129C85" wp14:editId="760B64F1">
            <wp:simplePos x="0" y="0"/>
            <wp:positionH relativeFrom="column">
              <wp:posOffset>90377</wp:posOffset>
            </wp:positionH>
            <wp:positionV relativeFrom="paragraph">
              <wp:posOffset>-1477</wp:posOffset>
            </wp:positionV>
            <wp:extent cx="2828260" cy="1691038"/>
            <wp:effectExtent l="0" t="0" r="0" b="4445"/>
            <wp:wrapTight wrapText="bothSides">
              <wp:wrapPolygon edited="0">
                <wp:start x="0" y="0"/>
                <wp:lineTo x="0" y="21413"/>
                <wp:lineTo x="21391" y="21413"/>
                <wp:lineTo x="21391" y="0"/>
                <wp:lineTo x="0" y="0"/>
              </wp:wrapPolygon>
            </wp:wrapTight>
            <wp:docPr id="48" name="Imagen 48" descr="Ollantaytambo cultura inca 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llantaytambo cultura inca arquitectu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260" cy="1691038"/>
                    </a:xfrm>
                    <a:prstGeom prst="rect">
                      <a:avLst/>
                    </a:prstGeom>
                    <a:noFill/>
                    <a:ln>
                      <a:noFill/>
                    </a:ln>
                  </pic:spPr>
                </pic:pic>
              </a:graphicData>
            </a:graphic>
          </wp:anchor>
        </w:drawing>
      </w:r>
      <w:r w:rsidRPr="001C2A72">
        <w:rPr>
          <w:rFonts w:ascii="Arial" w:eastAsia="Times New Roman" w:hAnsi="Arial" w:cs="Arial"/>
          <w:sz w:val="24"/>
          <w:szCs w:val="24"/>
          <w:lang w:eastAsia="es-CO"/>
        </w:rPr>
        <w:t>Además de Machu Picchu, la arquitectura inca se observa en sitios como Ollantaytambo.</w:t>
      </w:r>
    </w:p>
    <w:p w14:paraId="52ABA38D" w14:textId="77777777" w:rsidR="00581109" w:rsidRPr="001C2A72" w:rsidRDefault="00581109" w:rsidP="001C2A72">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 xml:space="preserve">Los incas fueron una gran civilización precolombina porque integraron conocimientos científicos, artísticos y tecnológicos de sus antecesores y los potenciaron. </w:t>
      </w:r>
    </w:p>
    <w:p w14:paraId="1DAE3A88" w14:textId="77777777" w:rsidR="00581109" w:rsidRPr="001C2A72" w:rsidRDefault="00581109" w:rsidP="001C2A72">
      <w:pPr>
        <w:pStyle w:val="Prrafodelista"/>
        <w:spacing w:before="100" w:beforeAutospacing="1" w:after="100" w:afterAutospacing="1" w:line="240" w:lineRule="auto"/>
        <w:jc w:val="both"/>
        <w:rPr>
          <w:rFonts w:ascii="Arial" w:eastAsia="Times New Roman" w:hAnsi="Arial" w:cs="Arial"/>
          <w:color w:val="000000"/>
          <w:sz w:val="24"/>
          <w:szCs w:val="24"/>
          <w:lang w:eastAsia="es-CO"/>
        </w:rPr>
      </w:pPr>
    </w:p>
    <w:p w14:paraId="400832DF" w14:textId="77777777" w:rsidR="00581109" w:rsidRPr="001C2A72" w:rsidRDefault="00581109" w:rsidP="001C2A72">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Su idioma, es el quechua (</w:t>
      </w:r>
      <w:proofErr w:type="spellStart"/>
      <w:r w:rsidRPr="001C2A72">
        <w:rPr>
          <w:rFonts w:ascii="Arial" w:eastAsia="Times New Roman" w:hAnsi="Arial" w:cs="Arial"/>
          <w:i/>
          <w:iCs/>
          <w:color w:val="000000"/>
          <w:sz w:val="24"/>
          <w:szCs w:val="24"/>
          <w:lang w:eastAsia="es-CO"/>
        </w:rPr>
        <w:t>kechwa</w:t>
      </w:r>
      <w:proofErr w:type="spellEnd"/>
      <w:r w:rsidRPr="001C2A72">
        <w:rPr>
          <w:rFonts w:ascii="Arial" w:eastAsia="Times New Roman" w:hAnsi="Arial" w:cs="Arial"/>
          <w:i/>
          <w:iCs/>
          <w:color w:val="000000"/>
          <w:sz w:val="24"/>
          <w:szCs w:val="24"/>
          <w:lang w:eastAsia="es-CO"/>
        </w:rPr>
        <w:t> </w:t>
      </w:r>
      <w:r w:rsidRPr="001C2A72">
        <w:rPr>
          <w:rFonts w:ascii="Arial" w:eastAsia="Times New Roman" w:hAnsi="Arial" w:cs="Arial"/>
          <w:color w:val="000000"/>
          <w:sz w:val="24"/>
          <w:szCs w:val="24"/>
          <w:lang w:eastAsia="es-CO"/>
        </w:rPr>
        <w:t>o</w:t>
      </w:r>
      <w:r w:rsidRPr="001C2A72">
        <w:rPr>
          <w:rFonts w:ascii="Arial" w:eastAsia="Times New Roman" w:hAnsi="Arial" w:cs="Arial"/>
          <w:i/>
          <w:iCs/>
          <w:color w:val="000000"/>
          <w:sz w:val="24"/>
          <w:szCs w:val="24"/>
          <w:lang w:eastAsia="es-CO"/>
        </w:rPr>
        <w:t> </w:t>
      </w:r>
      <w:proofErr w:type="spellStart"/>
      <w:r w:rsidRPr="001C2A72">
        <w:rPr>
          <w:rFonts w:ascii="Arial" w:eastAsia="Times New Roman" w:hAnsi="Arial" w:cs="Arial"/>
          <w:i/>
          <w:iCs/>
          <w:color w:val="000000"/>
          <w:sz w:val="24"/>
          <w:szCs w:val="24"/>
          <w:lang w:eastAsia="es-CO"/>
        </w:rPr>
        <w:t>kichwa</w:t>
      </w:r>
      <w:proofErr w:type="spellEnd"/>
      <w:r w:rsidRPr="001C2A72">
        <w:rPr>
          <w:rFonts w:ascii="Arial" w:eastAsia="Times New Roman" w:hAnsi="Arial" w:cs="Arial"/>
          <w:color w:val="000000"/>
          <w:sz w:val="24"/>
          <w:szCs w:val="24"/>
          <w:lang w:eastAsia="es-CO"/>
        </w:rPr>
        <w:t>), y aún permanece entre las antiguas poblaciones de su Imperio.</w:t>
      </w:r>
    </w:p>
    <w:p w14:paraId="15946916" w14:textId="77777777" w:rsidR="00581109" w:rsidRPr="001C2A72" w:rsidRDefault="00581109" w:rsidP="001C2A72">
      <w:pPr>
        <w:pStyle w:val="Prrafodelista"/>
        <w:jc w:val="both"/>
        <w:rPr>
          <w:rFonts w:ascii="Arial" w:eastAsia="Times New Roman" w:hAnsi="Arial" w:cs="Arial"/>
          <w:color w:val="000000"/>
          <w:sz w:val="24"/>
          <w:szCs w:val="24"/>
          <w:lang w:eastAsia="es-CO"/>
        </w:rPr>
      </w:pPr>
    </w:p>
    <w:p w14:paraId="79901CD2" w14:textId="77777777" w:rsidR="00581109" w:rsidRPr="001C2A72" w:rsidRDefault="00581109" w:rsidP="001C2A72">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Construyeron una obra </w:t>
      </w:r>
      <w:hyperlink r:id="rId9" w:history="1">
        <w:r w:rsidRPr="001C2A72">
          <w:rPr>
            <w:rFonts w:ascii="Arial" w:eastAsia="Times New Roman" w:hAnsi="Arial" w:cs="Arial"/>
            <w:color w:val="000000"/>
            <w:sz w:val="24"/>
            <w:szCs w:val="24"/>
            <w:lang w:eastAsia="es-CO"/>
          </w:rPr>
          <w:t>arquitectónica</w:t>
        </w:r>
      </w:hyperlink>
      <w:r w:rsidRPr="001C2A72">
        <w:rPr>
          <w:rFonts w:ascii="Arial" w:eastAsia="Times New Roman" w:hAnsi="Arial" w:cs="Arial"/>
          <w:color w:val="000000"/>
          <w:sz w:val="24"/>
          <w:szCs w:val="24"/>
          <w:lang w:eastAsia="es-CO"/>
        </w:rPr>
        <w:t xml:space="preserve"> de importancia, como la que se puede evidenciar en las ruinas de Machu Picchu. </w:t>
      </w:r>
    </w:p>
    <w:p w14:paraId="28AEAE75" w14:textId="77777777" w:rsidR="00581109" w:rsidRPr="001C2A72" w:rsidRDefault="00581109" w:rsidP="001C2A72">
      <w:pPr>
        <w:pStyle w:val="Prrafodelista"/>
        <w:jc w:val="both"/>
        <w:rPr>
          <w:rFonts w:ascii="Arial" w:eastAsia="Times New Roman" w:hAnsi="Arial" w:cs="Arial"/>
          <w:color w:val="000000"/>
          <w:sz w:val="24"/>
          <w:szCs w:val="24"/>
          <w:lang w:eastAsia="es-CO"/>
        </w:rPr>
      </w:pPr>
    </w:p>
    <w:p w14:paraId="5067963F" w14:textId="77777777" w:rsidR="00581109" w:rsidRPr="001C2A72" w:rsidRDefault="00581109" w:rsidP="001C2A72">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Los incas tenían un ritual de momificación con el cual preservaban cuerpos de reyes y nobles fallecidos y eran exhibidos durante ceremonias rituales para recibir la veneración de su pueblo.</w:t>
      </w:r>
    </w:p>
    <w:p w14:paraId="30FBBD43" w14:textId="77777777" w:rsidR="00581109" w:rsidRPr="001C2A72" w:rsidRDefault="00581109" w:rsidP="001C2A72">
      <w:pPr>
        <w:pStyle w:val="Prrafodelista"/>
        <w:numPr>
          <w:ilvl w:val="0"/>
          <w:numId w:val="3"/>
        </w:numPr>
        <w:spacing w:before="100" w:beforeAutospacing="1" w:after="100" w:afterAutospacing="1" w:line="240" w:lineRule="auto"/>
        <w:jc w:val="both"/>
        <w:outlineLvl w:val="2"/>
        <w:rPr>
          <w:rFonts w:ascii="Arial" w:eastAsia="Times New Roman" w:hAnsi="Arial" w:cs="Arial"/>
          <w:b/>
          <w:bCs/>
          <w:color w:val="000000"/>
          <w:spacing w:val="-15"/>
          <w:sz w:val="24"/>
          <w:szCs w:val="24"/>
          <w:lang w:eastAsia="es-CO"/>
        </w:rPr>
      </w:pPr>
      <w:r w:rsidRPr="001C2A72">
        <w:rPr>
          <w:rFonts w:ascii="Arial" w:eastAsia="Times New Roman" w:hAnsi="Arial" w:cs="Arial"/>
          <w:color w:val="000000"/>
          <w:spacing w:val="-15"/>
          <w:sz w:val="24"/>
          <w:szCs w:val="24"/>
          <w:lang w:eastAsia="es-CO"/>
        </w:rPr>
        <w:t xml:space="preserve">El servicio militar era obligatorio para todos los hombres y el trabajo de mensajería que comunicaba distintas regiones del imperio, mediante la utilización de un sistema de relevos. </w:t>
      </w:r>
    </w:p>
    <w:p w14:paraId="44988D07" w14:textId="77777777" w:rsidR="00581109" w:rsidRPr="001C2A72" w:rsidRDefault="00581109" w:rsidP="001C2A72">
      <w:pPr>
        <w:pStyle w:val="Prrafodelista"/>
        <w:numPr>
          <w:ilvl w:val="0"/>
          <w:numId w:val="3"/>
        </w:numPr>
        <w:spacing w:before="100" w:beforeAutospacing="1" w:after="100" w:afterAutospacing="1" w:line="240" w:lineRule="auto"/>
        <w:jc w:val="both"/>
        <w:outlineLvl w:val="2"/>
        <w:rPr>
          <w:rFonts w:ascii="Arial" w:eastAsia="Times New Roman" w:hAnsi="Arial" w:cs="Arial"/>
          <w:b/>
          <w:bCs/>
          <w:color w:val="000000"/>
          <w:spacing w:val="-15"/>
          <w:sz w:val="24"/>
          <w:szCs w:val="24"/>
          <w:lang w:eastAsia="es-CO"/>
        </w:rPr>
      </w:pPr>
      <w:r w:rsidRPr="001C2A72">
        <w:rPr>
          <w:rFonts w:ascii="Arial" w:eastAsia="Times New Roman" w:hAnsi="Arial" w:cs="Arial"/>
          <w:color w:val="000000"/>
          <w:spacing w:val="-15"/>
          <w:sz w:val="24"/>
          <w:szCs w:val="24"/>
          <w:lang w:eastAsia="es-CO"/>
        </w:rPr>
        <w:t xml:space="preserve">Los incas utilizaban los quipus para almacenar información. </w:t>
      </w:r>
    </w:p>
    <w:p w14:paraId="2B672FA5" w14:textId="77777777" w:rsidR="00581109" w:rsidRPr="001C2A72" w:rsidRDefault="00581109" w:rsidP="001C2A72">
      <w:pPr>
        <w:pStyle w:val="Prrafodelista"/>
        <w:spacing w:before="100" w:beforeAutospacing="1" w:after="100" w:afterAutospacing="1" w:line="240" w:lineRule="auto"/>
        <w:jc w:val="both"/>
        <w:outlineLvl w:val="2"/>
        <w:rPr>
          <w:rFonts w:ascii="Arial" w:eastAsia="Times New Roman" w:hAnsi="Arial" w:cs="Arial"/>
          <w:b/>
          <w:bCs/>
          <w:color w:val="000000"/>
          <w:spacing w:val="-15"/>
          <w:sz w:val="24"/>
          <w:szCs w:val="24"/>
          <w:lang w:eastAsia="es-CO"/>
        </w:rPr>
      </w:pPr>
    </w:p>
    <w:p w14:paraId="309B8836" w14:textId="77777777" w:rsidR="00581109" w:rsidRPr="001C2A72" w:rsidRDefault="00581109" w:rsidP="001C2A72">
      <w:pPr>
        <w:pStyle w:val="Prrafodelista"/>
        <w:numPr>
          <w:ilvl w:val="1"/>
          <w:numId w:val="3"/>
        </w:numPr>
        <w:spacing w:before="600" w:beforeAutospacing="1" w:after="405" w:afterAutospacing="1" w:line="495" w:lineRule="atLeast"/>
        <w:jc w:val="both"/>
        <w:outlineLvl w:val="2"/>
        <w:rPr>
          <w:rFonts w:ascii="Arial" w:eastAsia="Times New Roman" w:hAnsi="Arial" w:cs="Arial"/>
          <w:b/>
          <w:bCs/>
          <w:color w:val="000000"/>
          <w:spacing w:val="-15"/>
          <w:sz w:val="24"/>
          <w:szCs w:val="24"/>
          <w:lang w:eastAsia="es-CO"/>
        </w:rPr>
      </w:pPr>
      <w:r w:rsidRPr="001C2A72">
        <w:rPr>
          <w:rFonts w:ascii="Arial" w:eastAsia="Times New Roman" w:hAnsi="Arial" w:cs="Arial"/>
          <w:b/>
          <w:bCs/>
          <w:color w:val="000000"/>
          <w:spacing w:val="-15"/>
          <w:sz w:val="24"/>
          <w:szCs w:val="24"/>
          <w:lang w:eastAsia="es-CO"/>
        </w:rPr>
        <w:t>Organización social de la cultura inca</w:t>
      </w:r>
    </w:p>
    <w:p w14:paraId="59C54D17" w14:textId="77777777" w:rsidR="00581109" w:rsidRPr="001C2A72" w:rsidRDefault="00581109" w:rsidP="001C2A72">
      <w:pPr>
        <w:spacing w:before="100" w:beforeAutospacing="1" w:after="100" w:afterAutospacing="1"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 xml:space="preserve">La sociedad inca estaba estructurada en base al “Ayllu” (conocido como linaje o casta). Cada Ayllu tenía un jefe (curaca) que lideraba a la comunidad por ser anciano y sabio, también un </w:t>
      </w:r>
      <w:r w:rsidRPr="001C2A72">
        <w:rPr>
          <w:rFonts w:ascii="Arial" w:eastAsia="Times New Roman" w:hAnsi="Arial" w:cs="Arial"/>
          <w:i/>
          <w:iCs/>
          <w:color w:val="000000"/>
          <w:sz w:val="24"/>
          <w:szCs w:val="24"/>
          <w:lang w:eastAsia="es-CO"/>
        </w:rPr>
        <w:t>sinchi</w:t>
      </w:r>
      <w:r w:rsidRPr="001C2A72">
        <w:rPr>
          <w:rFonts w:ascii="Arial" w:eastAsia="Times New Roman" w:hAnsi="Arial" w:cs="Arial"/>
          <w:color w:val="000000"/>
          <w:sz w:val="24"/>
          <w:szCs w:val="24"/>
          <w:lang w:eastAsia="es-CO"/>
        </w:rPr>
        <w:t xml:space="preserve">, guerrero y comandante elegido entre los pobladores más fuertes. Las clases sociales de la cultura </w:t>
      </w:r>
      <w:proofErr w:type="gramStart"/>
      <w:r w:rsidRPr="001C2A72">
        <w:rPr>
          <w:rFonts w:ascii="Arial" w:eastAsia="Times New Roman" w:hAnsi="Arial" w:cs="Arial"/>
          <w:color w:val="000000"/>
          <w:sz w:val="24"/>
          <w:szCs w:val="24"/>
          <w:lang w:eastAsia="es-CO"/>
        </w:rPr>
        <w:t>inca,</w:t>
      </w:r>
      <w:proofErr w:type="gramEnd"/>
      <w:r w:rsidRPr="001C2A72">
        <w:rPr>
          <w:rFonts w:ascii="Arial" w:eastAsia="Times New Roman" w:hAnsi="Arial" w:cs="Arial"/>
          <w:color w:val="000000"/>
          <w:sz w:val="24"/>
          <w:szCs w:val="24"/>
          <w:lang w:eastAsia="es-CO"/>
        </w:rPr>
        <w:t xml:space="preserve"> estaban distribuidas de la siguiente manera: </w:t>
      </w:r>
    </w:p>
    <w:p w14:paraId="012B6485" w14:textId="77777777" w:rsidR="00581109" w:rsidRPr="001C2A72" w:rsidRDefault="00581109" w:rsidP="001C2A72">
      <w:pPr>
        <w:spacing w:before="100" w:beforeAutospacing="1" w:after="100" w:afterAutospacing="1" w:line="240" w:lineRule="auto"/>
        <w:jc w:val="both"/>
        <w:rPr>
          <w:rFonts w:ascii="Arial" w:eastAsia="Times New Roman" w:hAnsi="Arial" w:cs="Arial"/>
          <w:b/>
          <w:bCs/>
          <w:color w:val="000000"/>
          <w:spacing w:val="-15"/>
          <w:sz w:val="24"/>
          <w:szCs w:val="24"/>
          <w:lang w:eastAsia="es-CO"/>
        </w:rPr>
      </w:pPr>
      <w:r w:rsidRPr="001C2A72">
        <w:rPr>
          <w:rFonts w:ascii="Arial" w:hAnsi="Arial" w:cs="Arial"/>
          <w:noProof/>
          <w:sz w:val="24"/>
          <w:szCs w:val="24"/>
        </w:rPr>
        <w:lastRenderedPageBreak/>
        <w:drawing>
          <wp:inline distT="0" distB="0" distL="0" distR="0" wp14:anchorId="2E2C6E75" wp14:editId="7996508C">
            <wp:extent cx="4234422" cy="317913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7262" cy="3211298"/>
                    </a:xfrm>
                    <a:prstGeom prst="rect">
                      <a:avLst/>
                    </a:prstGeom>
                  </pic:spPr>
                </pic:pic>
              </a:graphicData>
            </a:graphic>
          </wp:inline>
        </w:drawing>
      </w:r>
    </w:p>
    <w:p w14:paraId="78BBEAC6" w14:textId="77777777" w:rsidR="00581109" w:rsidRPr="001C2A72" w:rsidRDefault="00581109" w:rsidP="001C2A72">
      <w:pPr>
        <w:pStyle w:val="Prrafodelista"/>
        <w:numPr>
          <w:ilvl w:val="1"/>
          <w:numId w:val="3"/>
        </w:numPr>
        <w:spacing w:before="100" w:beforeAutospacing="1" w:after="100" w:afterAutospacing="1" w:line="240" w:lineRule="auto"/>
        <w:jc w:val="both"/>
        <w:rPr>
          <w:rFonts w:ascii="Arial" w:eastAsia="Times New Roman" w:hAnsi="Arial" w:cs="Arial"/>
          <w:b/>
          <w:bCs/>
          <w:color w:val="000000"/>
          <w:spacing w:val="-15"/>
          <w:sz w:val="24"/>
          <w:szCs w:val="24"/>
          <w:lang w:eastAsia="es-CO"/>
        </w:rPr>
      </w:pPr>
      <w:r w:rsidRPr="001C2A72">
        <w:rPr>
          <w:rFonts w:ascii="Arial" w:eastAsia="Times New Roman" w:hAnsi="Arial" w:cs="Arial"/>
          <w:b/>
          <w:bCs/>
          <w:color w:val="000000"/>
          <w:spacing w:val="-15"/>
          <w:sz w:val="24"/>
          <w:szCs w:val="24"/>
          <w:lang w:eastAsia="es-CO"/>
        </w:rPr>
        <w:t>Economía</w:t>
      </w:r>
    </w:p>
    <w:p w14:paraId="5C2AB16E" w14:textId="77777777" w:rsidR="00581109" w:rsidRPr="001C2A72" w:rsidRDefault="00581109" w:rsidP="001C2A72">
      <w:pPr>
        <w:spacing w:before="100" w:beforeAutospacing="1" w:after="100" w:afterAutospacing="1" w:line="240" w:lineRule="auto"/>
        <w:jc w:val="both"/>
        <w:rPr>
          <w:rFonts w:ascii="Arial" w:eastAsia="Times New Roman" w:hAnsi="Arial" w:cs="Arial"/>
          <w:b/>
          <w:bCs/>
          <w:color w:val="000000"/>
          <w:spacing w:val="-15"/>
          <w:sz w:val="24"/>
          <w:szCs w:val="24"/>
          <w:lang w:eastAsia="es-CO"/>
        </w:rPr>
      </w:pPr>
      <w:r w:rsidRPr="001C2A72">
        <w:rPr>
          <w:rFonts w:ascii="Arial" w:eastAsia="Times New Roman" w:hAnsi="Arial" w:cs="Arial"/>
          <w:b/>
          <w:bCs/>
          <w:color w:val="000000"/>
          <w:spacing w:val="-15"/>
          <w:sz w:val="24"/>
          <w:szCs w:val="24"/>
          <w:lang w:eastAsia="es-CO"/>
        </w:rPr>
        <w:t xml:space="preserve"> </w:t>
      </w:r>
    </w:p>
    <w:p w14:paraId="6CE5A5F2" w14:textId="77777777" w:rsidR="00581109" w:rsidRPr="001C2A72" w:rsidRDefault="00581109" w:rsidP="001C2A72">
      <w:pPr>
        <w:pStyle w:val="Prrafodelista"/>
        <w:spacing w:before="100" w:beforeAutospacing="1" w:after="100" w:afterAutospacing="1" w:line="240" w:lineRule="auto"/>
        <w:jc w:val="both"/>
        <w:rPr>
          <w:rFonts w:ascii="Arial" w:eastAsia="Times New Roman" w:hAnsi="Arial" w:cs="Arial"/>
          <w:color w:val="000000"/>
          <w:spacing w:val="-15"/>
          <w:sz w:val="24"/>
          <w:szCs w:val="24"/>
          <w:lang w:eastAsia="es-CO"/>
        </w:rPr>
      </w:pPr>
      <w:r w:rsidRPr="001C2A72">
        <w:rPr>
          <w:rFonts w:ascii="Arial" w:eastAsia="Times New Roman" w:hAnsi="Arial" w:cs="Arial"/>
          <w:noProof/>
          <w:color w:val="000000"/>
          <w:spacing w:val="-15"/>
          <w:sz w:val="24"/>
          <w:szCs w:val="24"/>
          <w:lang w:eastAsia="es-CO"/>
        </w:rPr>
        <w:drawing>
          <wp:anchor distT="0" distB="0" distL="114300" distR="114300" simplePos="0" relativeHeight="251661312" behindDoc="1" locked="0" layoutInCell="1" allowOverlap="1" wp14:anchorId="169D0718" wp14:editId="2125DD7E">
            <wp:simplePos x="0" y="0"/>
            <wp:positionH relativeFrom="margin">
              <wp:align>left</wp:align>
            </wp:positionH>
            <wp:positionV relativeFrom="paragraph">
              <wp:posOffset>13454</wp:posOffset>
            </wp:positionV>
            <wp:extent cx="2755900" cy="1603375"/>
            <wp:effectExtent l="0" t="0" r="6350" b="0"/>
            <wp:wrapTight wrapText="bothSides">
              <wp:wrapPolygon edited="0">
                <wp:start x="0" y="0"/>
                <wp:lineTo x="0" y="21301"/>
                <wp:lineTo x="21500" y="21301"/>
                <wp:lineTo x="2150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900" cy="1603375"/>
                    </a:xfrm>
                    <a:prstGeom prst="rect">
                      <a:avLst/>
                    </a:prstGeom>
                    <a:noFill/>
                  </pic:spPr>
                </pic:pic>
              </a:graphicData>
            </a:graphic>
          </wp:anchor>
        </w:drawing>
      </w:r>
      <w:r w:rsidRPr="001C2A72">
        <w:rPr>
          <w:rFonts w:ascii="Arial" w:eastAsia="Times New Roman" w:hAnsi="Arial" w:cs="Arial"/>
          <w:color w:val="000000"/>
          <w:spacing w:val="-15"/>
          <w:sz w:val="24"/>
          <w:szCs w:val="24"/>
          <w:lang w:eastAsia="es-CO"/>
        </w:rPr>
        <w:t xml:space="preserve">La economía estaba basada en la producción agrícola, a partir de un sistema de terrazas, allí cultivaban papa, maíz, camote, quinua, la ruba, tomate, maní, mandioca, la plata y frijol. También </w:t>
      </w:r>
    </w:p>
    <w:p w14:paraId="411C1EB7" w14:textId="77777777" w:rsidR="00581109" w:rsidRPr="001C2A72" w:rsidRDefault="00581109" w:rsidP="001C2A72">
      <w:pPr>
        <w:spacing w:before="100" w:beforeAutospacing="1" w:after="100" w:afterAutospacing="1" w:line="240" w:lineRule="auto"/>
        <w:jc w:val="both"/>
        <w:rPr>
          <w:rFonts w:ascii="Arial" w:eastAsia="Times New Roman" w:hAnsi="Arial" w:cs="Arial"/>
          <w:color w:val="000000"/>
          <w:spacing w:val="-15"/>
          <w:sz w:val="24"/>
          <w:szCs w:val="24"/>
          <w:lang w:eastAsia="es-CO"/>
        </w:rPr>
      </w:pPr>
      <w:r w:rsidRPr="001C2A72">
        <w:rPr>
          <w:rFonts w:ascii="Arial" w:eastAsia="Times New Roman" w:hAnsi="Arial" w:cs="Arial"/>
          <w:color w:val="000000"/>
          <w:spacing w:val="-15"/>
          <w:sz w:val="24"/>
          <w:szCs w:val="24"/>
          <w:lang w:eastAsia="es-CO"/>
        </w:rPr>
        <w:t xml:space="preserve">También cultivaron plantas textiles como el algodón y el </w:t>
      </w:r>
      <w:proofErr w:type="spellStart"/>
      <w:r w:rsidRPr="001C2A72">
        <w:rPr>
          <w:rFonts w:ascii="Arial" w:eastAsia="Times New Roman" w:hAnsi="Arial" w:cs="Arial"/>
          <w:color w:val="000000"/>
          <w:spacing w:val="-15"/>
          <w:sz w:val="24"/>
          <w:szCs w:val="24"/>
          <w:lang w:eastAsia="es-CO"/>
        </w:rPr>
        <w:t>magüey</w:t>
      </w:r>
      <w:proofErr w:type="spellEnd"/>
      <w:r w:rsidRPr="001C2A72">
        <w:rPr>
          <w:rFonts w:ascii="Arial" w:eastAsia="Times New Roman" w:hAnsi="Arial" w:cs="Arial"/>
          <w:color w:val="000000"/>
          <w:spacing w:val="-15"/>
          <w:sz w:val="24"/>
          <w:szCs w:val="24"/>
          <w:lang w:eastAsia="es-CO"/>
        </w:rPr>
        <w:t xml:space="preserve">, o recreacionales como el tabaco y la coca. La labor ganadera consistía en la cría de camélidos andinos como la alpaca, la llama o la vicuña, y la pesca se realizaba en lagos y sobre todo en las costas del Pacífico. La economía de los quechuas era estricta y diligentemente controlada por el Estado. El trabajo era obligatorio y proporcional a la edad. Utilizaban el trueque como una actividad fundamental, dentro y fuera del imperio para intercambiar con otras comunidades, de hecho, se considera que la navegación comercial llegó hasta Costa Rica y Panamá. </w:t>
      </w:r>
    </w:p>
    <w:p w14:paraId="6ED3183C" w14:textId="77777777" w:rsidR="00581109" w:rsidRPr="001C2A72" w:rsidRDefault="00581109" w:rsidP="001C2A72">
      <w:pPr>
        <w:spacing w:before="100" w:beforeAutospacing="1" w:after="100" w:afterAutospacing="1" w:line="240" w:lineRule="auto"/>
        <w:jc w:val="both"/>
        <w:rPr>
          <w:rFonts w:ascii="Arial" w:eastAsia="Times New Roman" w:hAnsi="Arial" w:cs="Arial"/>
          <w:color w:val="000000"/>
          <w:spacing w:val="-15"/>
          <w:sz w:val="24"/>
          <w:szCs w:val="24"/>
          <w:lang w:eastAsia="es-CO"/>
        </w:rPr>
      </w:pPr>
    </w:p>
    <w:p w14:paraId="3355BA1F" w14:textId="77777777" w:rsidR="00581109" w:rsidRPr="001C2A72" w:rsidRDefault="00581109" w:rsidP="001C2A72">
      <w:pPr>
        <w:spacing w:before="100" w:beforeAutospacing="1" w:after="100" w:afterAutospacing="1" w:line="240" w:lineRule="auto"/>
        <w:jc w:val="both"/>
        <w:rPr>
          <w:rFonts w:ascii="Arial" w:eastAsia="Times New Roman" w:hAnsi="Arial" w:cs="Arial"/>
          <w:color w:val="000000"/>
          <w:spacing w:val="-15"/>
          <w:sz w:val="24"/>
          <w:szCs w:val="24"/>
          <w:lang w:eastAsia="es-CO"/>
        </w:rPr>
      </w:pPr>
    </w:p>
    <w:p w14:paraId="7AD208B5" w14:textId="77777777" w:rsidR="00581109" w:rsidRPr="001C2A72" w:rsidRDefault="00581109" w:rsidP="001C2A72">
      <w:pPr>
        <w:spacing w:before="100" w:beforeAutospacing="1" w:after="100" w:afterAutospacing="1" w:line="240" w:lineRule="auto"/>
        <w:jc w:val="both"/>
        <w:rPr>
          <w:rFonts w:ascii="Arial" w:eastAsia="Times New Roman" w:hAnsi="Arial" w:cs="Arial"/>
          <w:color w:val="000000"/>
          <w:spacing w:val="-15"/>
          <w:sz w:val="24"/>
          <w:szCs w:val="24"/>
          <w:lang w:eastAsia="es-CO"/>
        </w:rPr>
      </w:pPr>
    </w:p>
    <w:p w14:paraId="66A4F29A" w14:textId="77777777" w:rsidR="00581109" w:rsidRPr="001C2A72" w:rsidRDefault="00581109" w:rsidP="001C2A72">
      <w:pPr>
        <w:pStyle w:val="Prrafodelista"/>
        <w:numPr>
          <w:ilvl w:val="1"/>
          <w:numId w:val="3"/>
        </w:numPr>
        <w:spacing w:before="100" w:beforeAutospacing="1" w:after="100" w:afterAutospacing="1" w:line="240" w:lineRule="auto"/>
        <w:jc w:val="both"/>
        <w:rPr>
          <w:rFonts w:ascii="Arial" w:eastAsia="Times New Roman" w:hAnsi="Arial" w:cs="Arial"/>
          <w:b/>
          <w:bCs/>
          <w:color w:val="000000"/>
          <w:spacing w:val="-15"/>
          <w:sz w:val="24"/>
          <w:szCs w:val="24"/>
          <w:lang w:eastAsia="es-CO"/>
        </w:rPr>
      </w:pPr>
      <w:r w:rsidRPr="001C2A72">
        <w:rPr>
          <w:rFonts w:ascii="Arial" w:eastAsia="Times New Roman" w:hAnsi="Arial" w:cs="Arial"/>
          <w:b/>
          <w:bCs/>
          <w:color w:val="000000"/>
          <w:spacing w:val="-15"/>
          <w:sz w:val="24"/>
          <w:szCs w:val="24"/>
          <w:lang w:eastAsia="es-CO"/>
        </w:rPr>
        <w:t>Organización política</w:t>
      </w:r>
    </w:p>
    <w:p w14:paraId="60FBD8AF" w14:textId="77777777" w:rsidR="00581109" w:rsidRPr="001C2A72" w:rsidRDefault="00581109" w:rsidP="001C2A72">
      <w:pPr>
        <w:pStyle w:val="Prrafodelista"/>
        <w:spacing w:before="100" w:beforeAutospacing="1" w:after="100" w:afterAutospacing="1" w:line="240" w:lineRule="auto"/>
        <w:ind w:left="360"/>
        <w:jc w:val="both"/>
        <w:rPr>
          <w:rFonts w:ascii="Arial" w:eastAsia="Times New Roman" w:hAnsi="Arial" w:cs="Arial"/>
          <w:b/>
          <w:bCs/>
          <w:color w:val="000000"/>
          <w:spacing w:val="-15"/>
          <w:sz w:val="24"/>
          <w:szCs w:val="24"/>
          <w:lang w:eastAsia="es-CO"/>
        </w:rPr>
      </w:pPr>
      <w:r w:rsidRPr="001C2A72">
        <w:rPr>
          <w:rFonts w:ascii="Arial" w:hAnsi="Arial" w:cs="Arial"/>
          <w:noProof/>
          <w:sz w:val="24"/>
          <w:szCs w:val="24"/>
        </w:rPr>
        <w:drawing>
          <wp:anchor distT="0" distB="0" distL="114300" distR="114300" simplePos="0" relativeHeight="251660288" behindDoc="1" locked="0" layoutInCell="1" allowOverlap="1" wp14:anchorId="44AEDFF9" wp14:editId="03D32BF4">
            <wp:simplePos x="0" y="0"/>
            <wp:positionH relativeFrom="margin">
              <wp:posOffset>296043</wp:posOffset>
            </wp:positionH>
            <wp:positionV relativeFrom="paragraph">
              <wp:posOffset>325</wp:posOffset>
            </wp:positionV>
            <wp:extent cx="4231640" cy="292290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798" t="16012" r="17447" b="5206"/>
                    <a:stretch/>
                  </pic:blipFill>
                  <pic:spPr bwMode="auto">
                    <a:xfrm>
                      <a:off x="0" y="0"/>
                      <a:ext cx="4231640" cy="292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8B48A24" w14:textId="77777777" w:rsidR="00581109" w:rsidRPr="001C2A72" w:rsidRDefault="00581109" w:rsidP="001C2A72">
      <w:pPr>
        <w:pStyle w:val="Prrafodelista"/>
        <w:numPr>
          <w:ilvl w:val="1"/>
          <w:numId w:val="3"/>
        </w:numPr>
        <w:spacing w:before="100" w:beforeAutospacing="1" w:after="100" w:afterAutospacing="1" w:line="240" w:lineRule="auto"/>
        <w:jc w:val="both"/>
        <w:rPr>
          <w:rFonts w:ascii="Arial" w:eastAsia="Times New Roman" w:hAnsi="Arial" w:cs="Arial"/>
          <w:b/>
          <w:bCs/>
          <w:color w:val="000000"/>
          <w:spacing w:val="-15"/>
          <w:sz w:val="24"/>
          <w:szCs w:val="24"/>
          <w:lang w:eastAsia="es-CO"/>
        </w:rPr>
      </w:pPr>
      <w:r w:rsidRPr="001C2A72">
        <w:rPr>
          <w:rFonts w:ascii="Arial" w:eastAsia="Times New Roman" w:hAnsi="Arial" w:cs="Arial"/>
          <w:b/>
          <w:bCs/>
          <w:color w:val="000000"/>
          <w:spacing w:val="-15"/>
          <w:sz w:val="24"/>
          <w:szCs w:val="24"/>
          <w:lang w:eastAsia="es-CO"/>
        </w:rPr>
        <w:t>Religión de la cultura inca</w:t>
      </w:r>
    </w:p>
    <w:p w14:paraId="01245562" w14:textId="77777777" w:rsidR="00581109" w:rsidRPr="001C2A72" w:rsidRDefault="00581109" w:rsidP="001C2A72">
      <w:pPr>
        <w:pStyle w:val="Prrafodelista"/>
        <w:jc w:val="both"/>
        <w:rPr>
          <w:rFonts w:ascii="Arial" w:eastAsia="Times New Roman" w:hAnsi="Arial" w:cs="Arial"/>
          <w:b/>
          <w:bCs/>
          <w:color w:val="000000"/>
          <w:spacing w:val="-15"/>
          <w:sz w:val="24"/>
          <w:szCs w:val="24"/>
          <w:lang w:eastAsia="es-CO"/>
        </w:rPr>
      </w:pPr>
    </w:p>
    <w:p w14:paraId="69EC3CF5" w14:textId="77777777" w:rsidR="00581109" w:rsidRPr="001C2A72" w:rsidRDefault="00581109" w:rsidP="001C2A72">
      <w:pPr>
        <w:pStyle w:val="Prrafodelista"/>
        <w:spacing w:before="100" w:beforeAutospacing="1" w:after="100" w:afterAutospacing="1" w:line="240" w:lineRule="auto"/>
        <w:ind w:left="360"/>
        <w:jc w:val="both"/>
        <w:rPr>
          <w:rFonts w:ascii="Arial" w:eastAsia="Times New Roman" w:hAnsi="Arial" w:cs="Arial"/>
          <w:b/>
          <w:bCs/>
          <w:color w:val="000000"/>
          <w:spacing w:val="-15"/>
          <w:sz w:val="24"/>
          <w:szCs w:val="24"/>
          <w:lang w:eastAsia="es-CO"/>
        </w:rPr>
      </w:pPr>
      <w:r w:rsidRPr="001C2A72">
        <w:rPr>
          <w:rFonts w:ascii="Arial" w:hAnsi="Arial" w:cs="Arial"/>
          <w:noProof/>
          <w:sz w:val="24"/>
          <w:szCs w:val="24"/>
        </w:rPr>
        <w:lastRenderedPageBreak/>
        <w:drawing>
          <wp:anchor distT="0" distB="0" distL="114300" distR="114300" simplePos="0" relativeHeight="251662336" behindDoc="1" locked="0" layoutInCell="1" allowOverlap="1" wp14:anchorId="5749D09C" wp14:editId="45D4C784">
            <wp:simplePos x="0" y="0"/>
            <wp:positionH relativeFrom="column">
              <wp:posOffset>195432</wp:posOffset>
            </wp:positionH>
            <wp:positionV relativeFrom="paragraph">
              <wp:posOffset>57859</wp:posOffset>
            </wp:positionV>
            <wp:extent cx="3738880" cy="2317750"/>
            <wp:effectExtent l="0" t="0" r="0" b="6350"/>
            <wp:wrapTight wrapText="bothSides">
              <wp:wrapPolygon edited="0">
                <wp:start x="0" y="0"/>
                <wp:lineTo x="0" y="21482"/>
                <wp:lineTo x="21461" y="21482"/>
                <wp:lineTo x="2146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38880" cy="2317750"/>
                    </a:xfrm>
                    <a:prstGeom prst="rect">
                      <a:avLst/>
                    </a:prstGeom>
                  </pic:spPr>
                </pic:pic>
              </a:graphicData>
            </a:graphic>
            <wp14:sizeRelH relativeFrom="margin">
              <wp14:pctWidth>0</wp14:pctWidth>
            </wp14:sizeRelH>
            <wp14:sizeRelV relativeFrom="margin">
              <wp14:pctHeight>0</wp14:pctHeight>
            </wp14:sizeRelV>
          </wp:anchor>
        </w:drawing>
      </w:r>
    </w:p>
    <w:p w14:paraId="26EB713A" w14:textId="77777777" w:rsidR="00581109" w:rsidRPr="001C2A72" w:rsidRDefault="00581109" w:rsidP="001C2A72">
      <w:pPr>
        <w:pStyle w:val="Prrafodelista"/>
        <w:spacing w:before="100" w:beforeAutospacing="1" w:after="100" w:afterAutospacing="1" w:line="240" w:lineRule="auto"/>
        <w:ind w:left="360"/>
        <w:jc w:val="both"/>
        <w:rPr>
          <w:rFonts w:ascii="Arial" w:eastAsia="Times New Roman" w:hAnsi="Arial" w:cs="Arial"/>
          <w:color w:val="000000"/>
          <w:spacing w:val="-15"/>
          <w:sz w:val="24"/>
          <w:szCs w:val="24"/>
          <w:lang w:eastAsia="es-CO"/>
        </w:rPr>
      </w:pPr>
      <w:r w:rsidRPr="001C2A72">
        <w:rPr>
          <w:rFonts w:ascii="Arial" w:eastAsia="Times New Roman" w:hAnsi="Arial" w:cs="Arial"/>
          <w:color w:val="000000"/>
          <w:spacing w:val="-15"/>
          <w:sz w:val="24"/>
          <w:szCs w:val="24"/>
          <w:lang w:eastAsia="es-CO"/>
        </w:rPr>
        <w:t>Existen evidencias que los incas practicaban sacrificios humanos (</w:t>
      </w:r>
      <w:proofErr w:type="spellStart"/>
      <w:r w:rsidRPr="001C2A72">
        <w:rPr>
          <w:rFonts w:ascii="Arial" w:eastAsia="Times New Roman" w:hAnsi="Arial" w:cs="Arial"/>
          <w:color w:val="000000"/>
          <w:spacing w:val="-15"/>
          <w:sz w:val="24"/>
          <w:szCs w:val="24"/>
          <w:lang w:eastAsia="es-CO"/>
        </w:rPr>
        <w:t>Capac</w:t>
      </w:r>
      <w:proofErr w:type="spellEnd"/>
      <w:r w:rsidRPr="001C2A72">
        <w:rPr>
          <w:rFonts w:ascii="Arial" w:eastAsia="Times New Roman" w:hAnsi="Arial" w:cs="Arial"/>
          <w:color w:val="000000"/>
          <w:spacing w:val="-15"/>
          <w:sz w:val="24"/>
          <w:szCs w:val="24"/>
          <w:lang w:eastAsia="es-CO"/>
        </w:rPr>
        <w:t xml:space="preserve"> cocha) como ofrenda a los dioses incaicos, en especial a Inti, el Sol. Primero se realizaba un banquete en honor a los sacrificados, habitualmente niños, y luego eran llevados por el sacerdote a la alta montaña donde eran sacrificados. Esta no era una práctica habitual sino en casos muy excepcionales, como ante desastres naturales, terremotos, o alteraciones cósmicas.</w:t>
      </w:r>
    </w:p>
    <w:p w14:paraId="3163846E" w14:textId="77777777" w:rsidR="00581109" w:rsidRPr="001C2A72" w:rsidRDefault="00581109" w:rsidP="001C2A72">
      <w:pPr>
        <w:pStyle w:val="Prrafodelista"/>
        <w:spacing w:before="100" w:beforeAutospacing="1" w:after="100" w:afterAutospacing="1" w:line="240" w:lineRule="auto"/>
        <w:ind w:left="360"/>
        <w:jc w:val="both"/>
        <w:rPr>
          <w:rFonts w:ascii="Arial" w:eastAsia="Times New Roman" w:hAnsi="Arial" w:cs="Arial"/>
          <w:color w:val="000000"/>
          <w:spacing w:val="-15"/>
          <w:sz w:val="24"/>
          <w:szCs w:val="24"/>
          <w:lang w:eastAsia="es-CO"/>
        </w:rPr>
      </w:pPr>
    </w:p>
    <w:p w14:paraId="51DC38F1" w14:textId="77777777" w:rsidR="00581109" w:rsidRPr="001C2A72" w:rsidRDefault="00581109" w:rsidP="001C2A72">
      <w:pPr>
        <w:pStyle w:val="Prrafodelista"/>
        <w:numPr>
          <w:ilvl w:val="1"/>
          <w:numId w:val="3"/>
        </w:numPr>
        <w:spacing w:before="100" w:beforeAutospacing="1" w:after="100" w:afterAutospacing="1" w:line="240" w:lineRule="auto"/>
        <w:jc w:val="both"/>
        <w:rPr>
          <w:rFonts w:ascii="Arial" w:eastAsia="Times New Roman" w:hAnsi="Arial" w:cs="Arial"/>
          <w:b/>
          <w:bCs/>
          <w:color w:val="000000"/>
          <w:spacing w:val="-15"/>
          <w:sz w:val="24"/>
          <w:szCs w:val="24"/>
          <w:lang w:eastAsia="es-CO"/>
        </w:rPr>
      </w:pPr>
      <w:r w:rsidRPr="001C2A72">
        <w:rPr>
          <w:rFonts w:ascii="Arial" w:eastAsia="Times New Roman" w:hAnsi="Arial" w:cs="Arial"/>
          <w:b/>
          <w:bCs/>
          <w:color w:val="000000"/>
          <w:spacing w:val="-15"/>
          <w:sz w:val="24"/>
          <w:szCs w:val="24"/>
          <w:lang w:eastAsia="es-CO"/>
        </w:rPr>
        <w:t xml:space="preserve">Vestuario de los incas </w:t>
      </w:r>
    </w:p>
    <w:p w14:paraId="08814C3F" w14:textId="77777777" w:rsidR="00581109" w:rsidRPr="001C2A72" w:rsidRDefault="00581109" w:rsidP="001C2A72">
      <w:pPr>
        <w:pStyle w:val="Prrafodelista"/>
        <w:spacing w:before="100" w:beforeAutospacing="1" w:after="100" w:afterAutospacing="1" w:line="240" w:lineRule="auto"/>
        <w:ind w:left="360"/>
        <w:jc w:val="both"/>
        <w:rPr>
          <w:rFonts w:ascii="Arial" w:eastAsia="Times New Roman" w:hAnsi="Arial" w:cs="Arial"/>
          <w:color w:val="000000"/>
          <w:spacing w:val="-15"/>
          <w:sz w:val="24"/>
          <w:szCs w:val="24"/>
          <w:lang w:eastAsia="es-CO"/>
        </w:rPr>
      </w:pPr>
      <w:r w:rsidRPr="001C2A72">
        <w:rPr>
          <w:rFonts w:ascii="Arial" w:hAnsi="Arial" w:cs="Arial"/>
          <w:noProof/>
          <w:sz w:val="24"/>
          <w:szCs w:val="24"/>
        </w:rPr>
        <w:drawing>
          <wp:anchor distT="0" distB="0" distL="114300" distR="114300" simplePos="0" relativeHeight="251663360" behindDoc="1" locked="0" layoutInCell="1" allowOverlap="1" wp14:anchorId="0EF6DA70" wp14:editId="2F26B91B">
            <wp:simplePos x="0" y="0"/>
            <wp:positionH relativeFrom="margin">
              <wp:align>left</wp:align>
            </wp:positionH>
            <wp:positionV relativeFrom="paragraph">
              <wp:posOffset>13970</wp:posOffset>
            </wp:positionV>
            <wp:extent cx="2764155" cy="1447800"/>
            <wp:effectExtent l="0" t="0" r="0" b="0"/>
            <wp:wrapTight wrapText="bothSides">
              <wp:wrapPolygon edited="0">
                <wp:start x="0" y="0"/>
                <wp:lineTo x="0" y="21316"/>
                <wp:lineTo x="21436" y="21316"/>
                <wp:lineTo x="2143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64155" cy="1447800"/>
                    </a:xfrm>
                    <a:prstGeom prst="rect">
                      <a:avLst/>
                    </a:prstGeom>
                  </pic:spPr>
                </pic:pic>
              </a:graphicData>
            </a:graphic>
          </wp:anchor>
        </w:drawing>
      </w:r>
      <w:r w:rsidRPr="001C2A72">
        <w:rPr>
          <w:rFonts w:ascii="Arial" w:hAnsi="Arial" w:cs="Arial"/>
          <w:b/>
          <w:bCs/>
          <w:sz w:val="24"/>
          <w:szCs w:val="24"/>
        </w:rPr>
        <w:t>Las mujeres</w:t>
      </w:r>
      <w:r w:rsidRPr="001C2A72">
        <w:rPr>
          <w:rFonts w:ascii="Arial" w:hAnsi="Arial" w:cs="Arial"/>
          <w:sz w:val="24"/>
          <w:szCs w:val="24"/>
        </w:rPr>
        <w:t xml:space="preserve"> utilizan una túnica (acsu), se cubren los hombros con una manta y la cabeza con un </w:t>
      </w:r>
      <w:proofErr w:type="spellStart"/>
      <w:r w:rsidRPr="001C2A72">
        <w:rPr>
          <w:rFonts w:ascii="Arial" w:hAnsi="Arial" w:cs="Arial"/>
          <w:sz w:val="24"/>
          <w:szCs w:val="24"/>
        </w:rPr>
        <w:t>sukkupa</w:t>
      </w:r>
      <w:proofErr w:type="spellEnd"/>
      <w:r w:rsidRPr="001C2A72">
        <w:rPr>
          <w:rFonts w:ascii="Arial" w:hAnsi="Arial" w:cs="Arial"/>
          <w:sz w:val="24"/>
          <w:szCs w:val="24"/>
        </w:rPr>
        <w:t xml:space="preserve"> o </w:t>
      </w:r>
      <w:proofErr w:type="spellStart"/>
      <w:r w:rsidRPr="001C2A72">
        <w:rPr>
          <w:rFonts w:ascii="Arial" w:hAnsi="Arial" w:cs="Arial"/>
          <w:sz w:val="24"/>
          <w:szCs w:val="24"/>
        </w:rPr>
        <w:t>ñañaca</w:t>
      </w:r>
      <w:proofErr w:type="spellEnd"/>
      <w:r w:rsidRPr="001C2A72">
        <w:rPr>
          <w:rFonts w:ascii="Arial" w:hAnsi="Arial" w:cs="Arial"/>
          <w:sz w:val="24"/>
          <w:szCs w:val="24"/>
        </w:rPr>
        <w:t xml:space="preserve">.   </w:t>
      </w:r>
      <w:r w:rsidRPr="001C2A72">
        <w:rPr>
          <w:rFonts w:ascii="Arial" w:eastAsia="Times New Roman" w:hAnsi="Arial" w:cs="Arial"/>
          <w:color w:val="000000"/>
          <w:sz w:val="24"/>
          <w:szCs w:val="24"/>
          <w:lang w:eastAsia="es-CO"/>
        </w:rPr>
        <w:t xml:space="preserve">La mantilla solía llevar también un alfiler llamado tupu, y en la </w:t>
      </w:r>
      <w:proofErr w:type="spellStart"/>
      <w:r w:rsidRPr="001C2A72">
        <w:rPr>
          <w:rFonts w:ascii="Arial" w:eastAsia="Times New Roman" w:hAnsi="Arial" w:cs="Arial"/>
          <w:color w:val="000000"/>
          <w:sz w:val="24"/>
          <w:szCs w:val="24"/>
          <w:lang w:eastAsia="es-CO"/>
        </w:rPr>
        <w:t>sukkupa</w:t>
      </w:r>
      <w:proofErr w:type="spellEnd"/>
      <w:r w:rsidRPr="001C2A72">
        <w:rPr>
          <w:rFonts w:ascii="Arial" w:eastAsia="Times New Roman" w:hAnsi="Arial" w:cs="Arial"/>
          <w:color w:val="000000"/>
          <w:sz w:val="24"/>
          <w:szCs w:val="24"/>
          <w:lang w:eastAsia="es-CO"/>
        </w:rPr>
        <w:t xml:space="preserve"> usaban un prendedor llamado </w:t>
      </w:r>
      <w:proofErr w:type="spellStart"/>
      <w:r w:rsidRPr="001C2A72">
        <w:rPr>
          <w:rFonts w:ascii="Arial" w:eastAsia="Times New Roman" w:hAnsi="Arial" w:cs="Arial"/>
          <w:color w:val="000000"/>
          <w:sz w:val="24"/>
          <w:szCs w:val="24"/>
          <w:lang w:eastAsia="es-CO"/>
        </w:rPr>
        <w:t>tupayari</w:t>
      </w:r>
      <w:proofErr w:type="spellEnd"/>
      <w:r w:rsidRPr="001C2A72">
        <w:rPr>
          <w:rFonts w:ascii="Arial" w:eastAsia="Times New Roman" w:hAnsi="Arial" w:cs="Arial"/>
          <w:color w:val="000000"/>
          <w:sz w:val="24"/>
          <w:szCs w:val="24"/>
          <w:lang w:eastAsia="es-CO"/>
        </w:rPr>
        <w:t xml:space="preserve">. </w:t>
      </w:r>
      <w:r w:rsidRPr="001C2A72">
        <w:rPr>
          <w:rFonts w:ascii="Arial" w:eastAsia="Times New Roman" w:hAnsi="Arial" w:cs="Arial"/>
          <w:b/>
          <w:bCs/>
          <w:color w:val="000000"/>
          <w:spacing w:val="-15"/>
          <w:sz w:val="24"/>
          <w:szCs w:val="24"/>
          <w:lang w:eastAsia="es-CO"/>
        </w:rPr>
        <w:t xml:space="preserve">Los hombres </w:t>
      </w:r>
      <w:r w:rsidRPr="001C2A72">
        <w:rPr>
          <w:rFonts w:ascii="Arial" w:eastAsia="Times New Roman" w:hAnsi="Arial" w:cs="Arial"/>
          <w:color w:val="000000"/>
          <w:spacing w:val="-15"/>
          <w:sz w:val="24"/>
          <w:szCs w:val="24"/>
          <w:lang w:eastAsia="es-CO"/>
        </w:rPr>
        <w:t xml:space="preserve">llevan una túnica llamada uncu y sobre los hombros una manta más larga que las mujeres </w:t>
      </w:r>
      <w:r w:rsidRPr="001C2A72">
        <w:rPr>
          <w:rFonts w:ascii="Arial" w:eastAsia="Times New Roman" w:hAnsi="Arial" w:cs="Arial"/>
          <w:color w:val="000000"/>
          <w:sz w:val="24"/>
          <w:szCs w:val="24"/>
          <w:lang w:eastAsia="es-CO"/>
        </w:rPr>
        <w:t xml:space="preserve">llamada </w:t>
      </w:r>
      <w:proofErr w:type="spellStart"/>
      <w:r w:rsidRPr="001C2A72">
        <w:rPr>
          <w:rFonts w:ascii="Arial" w:eastAsia="Times New Roman" w:hAnsi="Arial" w:cs="Arial"/>
          <w:color w:val="000000"/>
          <w:sz w:val="24"/>
          <w:szCs w:val="24"/>
          <w:lang w:eastAsia="es-CO"/>
        </w:rPr>
        <w:t>llaccolla</w:t>
      </w:r>
      <w:proofErr w:type="spellEnd"/>
      <w:r w:rsidRPr="001C2A72">
        <w:rPr>
          <w:rFonts w:ascii="Arial" w:eastAsia="Times New Roman" w:hAnsi="Arial" w:cs="Arial"/>
          <w:color w:val="000000"/>
          <w:sz w:val="24"/>
          <w:szCs w:val="24"/>
          <w:lang w:eastAsia="es-CO"/>
        </w:rPr>
        <w:t xml:space="preserve">. </w:t>
      </w:r>
    </w:p>
    <w:p w14:paraId="6356C66E" w14:textId="77777777" w:rsidR="00581109" w:rsidRPr="001C2A72" w:rsidRDefault="00581109" w:rsidP="001C2A72">
      <w:pPr>
        <w:pStyle w:val="Prrafodelista"/>
        <w:numPr>
          <w:ilvl w:val="1"/>
          <w:numId w:val="3"/>
        </w:numPr>
        <w:spacing w:before="600" w:after="405" w:line="510" w:lineRule="atLeast"/>
        <w:jc w:val="both"/>
        <w:outlineLvl w:val="2"/>
        <w:rPr>
          <w:rFonts w:ascii="Arial" w:eastAsia="Times New Roman" w:hAnsi="Arial" w:cs="Arial"/>
          <w:b/>
          <w:bCs/>
          <w:color w:val="000000"/>
          <w:spacing w:val="-15"/>
          <w:sz w:val="24"/>
          <w:szCs w:val="24"/>
          <w:lang w:eastAsia="es-CO"/>
        </w:rPr>
      </w:pPr>
      <w:r w:rsidRPr="001C2A72">
        <w:rPr>
          <w:rFonts w:ascii="Arial" w:eastAsia="Times New Roman" w:hAnsi="Arial" w:cs="Arial"/>
          <w:b/>
          <w:bCs/>
          <w:color w:val="000000"/>
          <w:spacing w:val="-15"/>
          <w:sz w:val="24"/>
          <w:szCs w:val="24"/>
          <w:lang w:eastAsia="es-CO"/>
        </w:rPr>
        <w:t>Arte y artesanía inca</w:t>
      </w:r>
    </w:p>
    <w:p w14:paraId="130756FC" w14:textId="77777777" w:rsidR="00581109" w:rsidRPr="001C2A72" w:rsidRDefault="00581109" w:rsidP="001C2A72">
      <w:pPr>
        <w:pStyle w:val="Prrafodelista"/>
        <w:spacing w:before="600" w:after="405" w:line="510" w:lineRule="atLeast"/>
        <w:ind w:left="360"/>
        <w:jc w:val="both"/>
        <w:outlineLvl w:val="2"/>
        <w:rPr>
          <w:rFonts w:ascii="Arial" w:eastAsia="Times New Roman" w:hAnsi="Arial" w:cs="Arial"/>
          <w:b/>
          <w:bCs/>
          <w:color w:val="000000"/>
          <w:spacing w:val="-15"/>
          <w:sz w:val="24"/>
          <w:szCs w:val="24"/>
          <w:lang w:eastAsia="es-CO"/>
        </w:rPr>
      </w:pPr>
      <w:r w:rsidRPr="001C2A72">
        <w:rPr>
          <w:rFonts w:ascii="Arial" w:hAnsi="Arial" w:cs="Arial"/>
          <w:noProof/>
          <w:sz w:val="24"/>
          <w:szCs w:val="24"/>
        </w:rPr>
        <w:lastRenderedPageBreak/>
        <w:drawing>
          <wp:anchor distT="0" distB="0" distL="114300" distR="114300" simplePos="0" relativeHeight="251664384" behindDoc="1" locked="0" layoutInCell="1" allowOverlap="1" wp14:anchorId="7B98000B" wp14:editId="1146B1E4">
            <wp:simplePos x="0" y="0"/>
            <wp:positionH relativeFrom="margin">
              <wp:align>left</wp:align>
            </wp:positionH>
            <wp:positionV relativeFrom="paragraph">
              <wp:posOffset>297076</wp:posOffset>
            </wp:positionV>
            <wp:extent cx="2593975" cy="2593975"/>
            <wp:effectExtent l="0" t="0" r="0" b="0"/>
            <wp:wrapTight wrapText="bothSides">
              <wp:wrapPolygon edited="0">
                <wp:start x="0" y="0"/>
                <wp:lineTo x="0" y="21415"/>
                <wp:lineTo x="21415" y="21415"/>
                <wp:lineTo x="2141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08728" cy="2608728"/>
                    </a:xfrm>
                    <a:prstGeom prst="rect">
                      <a:avLst/>
                    </a:prstGeom>
                  </pic:spPr>
                </pic:pic>
              </a:graphicData>
            </a:graphic>
            <wp14:sizeRelH relativeFrom="margin">
              <wp14:pctWidth>0</wp14:pctWidth>
            </wp14:sizeRelH>
            <wp14:sizeRelV relativeFrom="margin">
              <wp14:pctHeight>0</wp14:pctHeight>
            </wp14:sizeRelV>
          </wp:anchor>
        </w:drawing>
      </w:r>
    </w:p>
    <w:p w14:paraId="1BA0C00A" w14:textId="77777777" w:rsidR="00581109" w:rsidRPr="001C2A72" w:rsidRDefault="00581109" w:rsidP="001C2A72">
      <w:pPr>
        <w:pStyle w:val="Prrafodelista"/>
        <w:spacing w:before="100" w:beforeAutospacing="1" w:after="100" w:afterAutospacing="1" w:line="240" w:lineRule="auto"/>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La </w:t>
      </w:r>
      <w:hyperlink r:id="rId16" w:history="1">
        <w:r w:rsidRPr="001C2A72">
          <w:rPr>
            <w:rFonts w:ascii="Arial" w:eastAsia="Times New Roman" w:hAnsi="Arial" w:cs="Arial"/>
            <w:color w:val="000000"/>
            <w:sz w:val="24"/>
            <w:szCs w:val="24"/>
            <w:lang w:eastAsia="es-CO"/>
          </w:rPr>
          <w:t>pintura</w:t>
        </w:r>
      </w:hyperlink>
      <w:r w:rsidRPr="001C2A72">
        <w:rPr>
          <w:rFonts w:ascii="Arial" w:eastAsia="Times New Roman" w:hAnsi="Arial" w:cs="Arial"/>
          <w:color w:val="000000"/>
          <w:sz w:val="24"/>
          <w:szCs w:val="24"/>
          <w:lang w:eastAsia="es-CO"/>
        </w:rPr>
        <w:t> se mostraba tanto en murales como en mantos, pero también en diseños geométricos que adornaban la cerámica.</w:t>
      </w:r>
    </w:p>
    <w:p w14:paraId="00F405D8" w14:textId="77777777" w:rsidR="00581109" w:rsidRPr="001C2A72" w:rsidRDefault="00581109" w:rsidP="001C2A72">
      <w:pPr>
        <w:spacing w:before="100" w:beforeAutospacing="1" w:after="100" w:afterAutospacing="1" w:line="240" w:lineRule="auto"/>
        <w:ind w:left="720"/>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Las plumas de las aves se utilizaban para adornar abanicos, camisas y otras prendas de vestir.</w:t>
      </w:r>
    </w:p>
    <w:p w14:paraId="2C90EA84" w14:textId="77777777" w:rsidR="00581109" w:rsidRPr="001C2A72" w:rsidRDefault="00581109" w:rsidP="001C2A72">
      <w:pPr>
        <w:spacing w:before="100" w:beforeAutospacing="1" w:after="100" w:afterAutospacing="1" w:line="240" w:lineRule="auto"/>
        <w:ind w:left="720"/>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Tenían un amplio desarrollo artesanal en la textilería.</w:t>
      </w:r>
    </w:p>
    <w:p w14:paraId="4E818286" w14:textId="77777777" w:rsidR="00581109" w:rsidRPr="001C2A72" w:rsidRDefault="00581109" w:rsidP="001C2A72">
      <w:pPr>
        <w:spacing w:before="100" w:beforeAutospacing="1" w:after="100" w:afterAutospacing="1" w:line="240" w:lineRule="auto"/>
        <w:ind w:left="720"/>
        <w:jc w:val="both"/>
        <w:rPr>
          <w:rFonts w:ascii="Arial" w:eastAsia="Times New Roman" w:hAnsi="Arial" w:cs="Arial"/>
          <w:color w:val="000000"/>
          <w:sz w:val="24"/>
          <w:szCs w:val="24"/>
          <w:lang w:eastAsia="es-CO"/>
        </w:rPr>
      </w:pPr>
      <w:r w:rsidRPr="001C2A72">
        <w:rPr>
          <w:rFonts w:ascii="Arial" w:eastAsia="Times New Roman" w:hAnsi="Arial" w:cs="Arial"/>
          <w:color w:val="000000"/>
          <w:sz w:val="24"/>
          <w:szCs w:val="24"/>
          <w:lang w:eastAsia="es-CO"/>
        </w:rPr>
        <w:t>Manejaban </w:t>
      </w:r>
      <w:hyperlink r:id="rId17" w:history="1">
        <w:r w:rsidRPr="001C2A72">
          <w:rPr>
            <w:rFonts w:ascii="Arial" w:eastAsia="Times New Roman" w:hAnsi="Arial" w:cs="Arial"/>
            <w:color w:val="000000"/>
            <w:sz w:val="24"/>
            <w:szCs w:val="24"/>
            <w:lang w:eastAsia="es-CO"/>
          </w:rPr>
          <w:t>metales</w:t>
        </w:r>
      </w:hyperlink>
      <w:r w:rsidRPr="001C2A72">
        <w:rPr>
          <w:rFonts w:ascii="Arial" w:eastAsia="Times New Roman" w:hAnsi="Arial" w:cs="Arial"/>
          <w:color w:val="000000"/>
          <w:sz w:val="24"/>
          <w:szCs w:val="24"/>
          <w:lang w:eastAsia="es-CO"/>
        </w:rPr>
        <w:t> como </w:t>
      </w:r>
      <w:hyperlink r:id="rId18" w:history="1">
        <w:r w:rsidRPr="001C2A72">
          <w:rPr>
            <w:rFonts w:ascii="Arial" w:eastAsia="Times New Roman" w:hAnsi="Arial" w:cs="Arial"/>
            <w:color w:val="000000"/>
            <w:sz w:val="24"/>
            <w:szCs w:val="24"/>
            <w:lang w:eastAsia="es-CO"/>
          </w:rPr>
          <w:t>cobre</w:t>
        </w:r>
      </w:hyperlink>
      <w:r w:rsidRPr="001C2A72">
        <w:rPr>
          <w:rFonts w:ascii="Arial" w:eastAsia="Times New Roman" w:hAnsi="Arial" w:cs="Arial"/>
          <w:color w:val="000000"/>
          <w:sz w:val="24"/>
          <w:szCs w:val="24"/>
          <w:lang w:eastAsia="es-CO"/>
        </w:rPr>
        <w:t>, bronce, platino y </w:t>
      </w:r>
      <w:hyperlink r:id="rId19" w:history="1">
        <w:r w:rsidRPr="001C2A72">
          <w:rPr>
            <w:rFonts w:ascii="Arial" w:eastAsia="Times New Roman" w:hAnsi="Arial" w:cs="Arial"/>
            <w:color w:val="000000"/>
            <w:sz w:val="24"/>
            <w:szCs w:val="24"/>
            <w:lang w:eastAsia="es-CO"/>
          </w:rPr>
          <w:t>hierro</w:t>
        </w:r>
      </w:hyperlink>
      <w:r w:rsidRPr="001C2A72">
        <w:rPr>
          <w:rFonts w:ascii="Arial" w:eastAsia="Times New Roman" w:hAnsi="Arial" w:cs="Arial"/>
          <w:color w:val="000000"/>
          <w:sz w:val="24"/>
          <w:szCs w:val="24"/>
          <w:lang w:eastAsia="es-CO"/>
        </w:rPr>
        <w:t> fue difundido a todas las </w:t>
      </w:r>
      <w:hyperlink r:id="rId20" w:history="1">
        <w:r w:rsidRPr="001C2A72">
          <w:rPr>
            <w:rFonts w:ascii="Arial" w:eastAsia="Times New Roman" w:hAnsi="Arial" w:cs="Arial"/>
            <w:color w:val="000000"/>
            <w:sz w:val="24"/>
            <w:szCs w:val="24"/>
            <w:lang w:eastAsia="es-CO"/>
          </w:rPr>
          <w:t>poblaciones</w:t>
        </w:r>
      </w:hyperlink>
      <w:r w:rsidRPr="001C2A72">
        <w:rPr>
          <w:rFonts w:ascii="Arial" w:eastAsia="Times New Roman" w:hAnsi="Arial" w:cs="Arial"/>
          <w:color w:val="000000"/>
          <w:sz w:val="24"/>
          <w:szCs w:val="24"/>
          <w:lang w:eastAsia="es-CO"/>
        </w:rPr>
        <w:t> conquistadas por los incas. También se ha encontrado evidencia de instrumentos musicales, tanto de viento como de percusión.</w:t>
      </w:r>
    </w:p>
    <w:p w14:paraId="59793957" w14:textId="77777777" w:rsidR="00581109" w:rsidRPr="001C2A72" w:rsidRDefault="00581109" w:rsidP="001C2A72">
      <w:pPr>
        <w:shd w:val="clear" w:color="auto" w:fill="FFFFFF"/>
        <w:spacing w:before="135" w:after="135" w:line="240" w:lineRule="auto"/>
        <w:jc w:val="both"/>
        <w:rPr>
          <w:rFonts w:ascii="Arial" w:eastAsia="Times New Roman" w:hAnsi="Arial" w:cs="Arial"/>
          <w:color w:val="000000"/>
          <w:sz w:val="24"/>
          <w:szCs w:val="24"/>
          <w:lang w:eastAsia="es-CO"/>
        </w:rPr>
      </w:pPr>
      <w:r w:rsidRPr="001C2A72">
        <w:rPr>
          <w:rFonts w:ascii="Arial" w:eastAsia="Times New Roman" w:hAnsi="Arial" w:cs="Arial"/>
          <w:b/>
          <w:bCs/>
          <w:color w:val="000000"/>
          <w:sz w:val="24"/>
          <w:szCs w:val="24"/>
          <w:lang w:eastAsia="es-CO"/>
        </w:rPr>
        <w:t>Referencias bibliográficas.</w:t>
      </w:r>
      <w:r w:rsidRPr="001C2A72">
        <w:rPr>
          <w:rFonts w:ascii="Arial" w:eastAsia="Times New Roman" w:hAnsi="Arial" w:cs="Arial"/>
          <w:color w:val="000000"/>
          <w:sz w:val="24"/>
          <w:szCs w:val="24"/>
          <w:lang w:eastAsia="es-CO"/>
        </w:rPr>
        <w:t xml:space="preserve"> </w:t>
      </w:r>
    </w:p>
    <w:p w14:paraId="1A999AEB" w14:textId="1BEA96FA" w:rsidR="00581109" w:rsidRPr="001C2A72" w:rsidRDefault="00581109" w:rsidP="001C2A72">
      <w:pPr>
        <w:shd w:val="clear" w:color="auto" w:fill="FFFFFF"/>
        <w:spacing w:before="135" w:after="135" w:line="240" w:lineRule="auto"/>
        <w:jc w:val="both"/>
        <w:rPr>
          <w:rFonts w:ascii="Arial" w:eastAsia="Times New Roman" w:hAnsi="Arial" w:cs="Arial"/>
          <w:color w:val="003399"/>
          <w:sz w:val="24"/>
          <w:szCs w:val="24"/>
          <w:lang w:eastAsia="es-CO"/>
        </w:rPr>
      </w:pPr>
      <w:r w:rsidRPr="001C2A72">
        <w:rPr>
          <w:rFonts w:ascii="Arial" w:eastAsia="Times New Roman" w:hAnsi="Arial" w:cs="Arial"/>
          <w:color w:val="000000"/>
          <w:sz w:val="24"/>
          <w:szCs w:val="24"/>
          <w:lang w:eastAsia="es-CO"/>
        </w:rPr>
        <w:t>Información tomada y adaptada de:   </w:t>
      </w:r>
      <w:hyperlink r:id="rId21" w:anchor="ixzz6RnPML9Wo" w:history="1">
        <w:r w:rsidRPr="001C2A72">
          <w:rPr>
            <w:rFonts w:ascii="Arial" w:eastAsia="Times New Roman" w:hAnsi="Arial" w:cs="Arial"/>
            <w:color w:val="003399"/>
            <w:sz w:val="24"/>
            <w:szCs w:val="24"/>
            <w:lang w:eastAsia="es-CO"/>
          </w:rPr>
          <w:t>https://www.caracteristicas.co/incas/#ixzz6RnPML9Wo</w:t>
        </w:r>
      </w:hyperlink>
    </w:p>
    <w:p w14:paraId="11AEC4C6" w14:textId="78BF8C22" w:rsidR="00581109" w:rsidRPr="001C2A72" w:rsidRDefault="00581109" w:rsidP="001C2A72">
      <w:pPr>
        <w:shd w:val="clear" w:color="auto" w:fill="FFFFFF"/>
        <w:spacing w:before="135" w:after="135" w:line="240" w:lineRule="auto"/>
        <w:jc w:val="both"/>
        <w:rPr>
          <w:rFonts w:ascii="Arial" w:eastAsia="Times New Roman" w:hAnsi="Arial" w:cs="Arial"/>
          <w:color w:val="003399"/>
          <w:sz w:val="24"/>
          <w:szCs w:val="24"/>
          <w:lang w:eastAsia="es-CO"/>
        </w:rPr>
      </w:pPr>
    </w:p>
    <w:p w14:paraId="155F4DB5" w14:textId="77777777" w:rsidR="00581109" w:rsidRPr="001C2A72" w:rsidRDefault="00581109" w:rsidP="001C2A72">
      <w:pPr>
        <w:shd w:val="clear" w:color="auto" w:fill="FFFFFF"/>
        <w:spacing w:before="135" w:after="135" w:line="240" w:lineRule="auto"/>
        <w:jc w:val="both"/>
        <w:rPr>
          <w:rFonts w:ascii="Arial" w:eastAsia="Times New Roman" w:hAnsi="Arial" w:cs="Arial"/>
          <w:b/>
          <w:bCs/>
          <w:sz w:val="24"/>
          <w:szCs w:val="24"/>
          <w:lang w:eastAsia="es-CO"/>
        </w:rPr>
      </w:pPr>
      <w:r w:rsidRPr="001C2A72">
        <w:rPr>
          <w:rFonts w:ascii="Arial" w:eastAsia="Times New Roman" w:hAnsi="Arial" w:cs="Arial"/>
          <w:b/>
          <w:bCs/>
          <w:sz w:val="24"/>
          <w:szCs w:val="24"/>
          <w:lang w:eastAsia="es-CO"/>
        </w:rPr>
        <w:t>CIVILIZACIÒN MAYA</w:t>
      </w:r>
    </w:p>
    <w:p w14:paraId="0434C2A5" w14:textId="77777777" w:rsidR="00581109" w:rsidRPr="001C2A72" w:rsidRDefault="00581109" w:rsidP="001C2A72">
      <w:pPr>
        <w:shd w:val="clear" w:color="auto" w:fill="FFFFFF"/>
        <w:spacing w:before="135" w:after="135" w:line="240" w:lineRule="auto"/>
        <w:jc w:val="both"/>
        <w:rPr>
          <w:rFonts w:ascii="Arial" w:eastAsia="Times New Roman" w:hAnsi="Arial" w:cs="Arial"/>
          <w:noProof/>
          <w:color w:val="445555"/>
          <w:sz w:val="24"/>
          <w:szCs w:val="24"/>
          <w:lang w:eastAsia="es-CO"/>
        </w:rPr>
      </w:pPr>
    </w:p>
    <w:p w14:paraId="771BD5A8" w14:textId="77777777" w:rsidR="00581109" w:rsidRPr="001C2A72" w:rsidRDefault="00581109" w:rsidP="001C2A72">
      <w:pPr>
        <w:pStyle w:val="Prrafodelista"/>
        <w:numPr>
          <w:ilvl w:val="0"/>
          <w:numId w:val="5"/>
        </w:numPr>
        <w:shd w:val="clear" w:color="auto" w:fill="FFFFFF"/>
        <w:spacing w:after="0" w:line="240" w:lineRule="auto"/>
        <w:jc w:val="both"/>
        <w:textAlignment w:val="baseline"/>
        <w:outlineLvl w:val="1"/>
        <w:rPr>
          <w:rFonts w:ascii="Arial" w:eastAsia="Times New Roman" w:hAnsi="Arial" w:cs="Arial"/>
          <w:b/>
          <w:bCs/>
          <w:color w:val="222222"/>
          <w:sz w:val="24"/>
          <w:szCs w:val="24"/>
          <w:lang w:eastAsia="es-CO"/>
        </w:rPr>
      </w:pPr>
      <w:r w:rsidRPr="001C2A72">
        <w:rPr>
          <w:rFonts w:ascii="Arial" w:eastAsia="Times New Roman" w:hAnsi="Arial" w:cs="Arial"/>
          <w:b/>
          <w:bCs/>
          <w:color w:val="222222"/>
          <w:sz w:val="24"/>
          <w:szCs w:val="24"/>
          <w:lang w:eastAsia="es-CO"/>
        </w:rPr>
        <w:t>Ubicación Geográfica de los Mayas</w:t>
      </w:r>
    </w:p>
    <w:p w14:paraId="01E08433" w14:textId="77777777" w:rsidR="00581109" w:rsidRPr="001C2A72" w:rsidRDefault="00581109" w:rsidP="001C2A72">
      <w:pPr>
        <w:shd w:val="clear" w:color="auto" w:fill="FFFFFF"/>
        <w:spacing w:after="0" w:line="240" w:lineRule="auto"/>
        <w:jc w:val="both"/>
        <w:textAlignment w:val="baseline"/>
        <w:rPr>
          <w:rFonts w:ascii="Arial" w:eastAsia="Times New Roman" w:hAnsi="Arial" w:cs="Arial"/>
          <w:color w:val="444444"/>
          <w:sz w:val="24"/>
          <w:szCs w:val="24"/>
          <w:lang w:eastAsia="es-CO"/>
        </w:rPr>
      </w:pPr>
    </w:p>
    <w:p w14:paraId="1D3C36E0" w14:textId="77777777" w:rsidR="00581109" w:rsidRPr="001C2A72" w:rsidRDefault="00581109" w:rsidP="001C2A72">
      <w:pPr>
        <w:pStyle w:val="Sinespaciado"/>
        <w:jc w:val="both"/>
        <w:rPr>
          <w:rFonts w:ascii="Arial" w:hAnsi="Arial" w:cs="Arial"/>
          <w:sz w:val="24"/>
          <w:szCs w:val="24"/>
          <w:lang w:eastAsia="es-CO"/>
        </w:rPr>
      </w:pPr>
      <w:r w:rsidRPr="001C2A72">
        <w:rPr>
          <w:rFonts w:ascii="Arial" w:hAnsi="Arial" w:cs="Arial"/>
          <w:sz w:val="24"/>
          <w:szCs w:val="24"/>
          <w:lang w:eastAsia="es-CO"/>
        </w:rPr>
        <w:t>La civilización maya </w:t>
      </w:r>
      <w:r w:rsidRPr="001C2A72">
        <w:rPr>
          <w:rFonts w:ascii="Arial" w:hAnsi="Arial" w:cs="Arial"/>
          <w:sz w:val="24"/>
          <w:szCs w:val="24"/>
          <w:bdr w:val="none" w:sz="0" w:space="0" w:color="auto" w:frame="1"/>
          <w:lang w:eastAsia="es-CO"/>
        </w:rPr>
        <w:t>ocupó un extenso territorio conocido actualmente como el sureste de México, y el norte de América Central. Ocupaban toda la península de Yucatán</w:t>
      </w:r>
      <w:r w:rsidRPr="001C2A72">
        <w:rPr>
          <w:rFonts w:ascii="Arial" w:hAnsi="Arial" w:cs="Arial"/>
          <w:sz w:val="24"/>
          <w:szCs w:val="24"/>
          <w:lang w:eastAsia="es-CO"/>
        </w:rPr>
        <w:t>, </w:t>
      </w:r>
      <w:r w:rsidRPr="001C2A72">
        <w:rPr>
          <w:rFonts w:ascii="Arial" w:hAnsi="Arial" w:cs="Arial"/>
          <w:sz w:val="24"/>
          <w:szCs w:val="24"/>
          <w:bdr w:val="none" w:sz="0" w:space="0" w:color="auto" w:frame="1"/>
          <w:lang w:eastAsia="es-CO"/>
        </w:rPr>
        <w:t>Guatemala </w:t>
      </w:r>
      <w:r w:rsidRPr="001C2A72">
        <w:rPr>
          <w:rFonts w:ascii="Arial" w:hAnsi="Arial" w:cs="Arial"/>
          <w:sz w:val="24"/>
          <w:szCs w:val="24"/>
          <w:lang w:eastAsia="es-CO"/>
        </w:rPr>
        <w:t>y </w:t>
      </w:r>
      <w:r w:rsidRPr="001C2A72">
        <w:rPr>
          <w:rFonts w:ascii="Arial" w:hAnsi="Arial" w:cs="Arial"/>
          <w:sz w:val="24"/>
          <w:szCs w:val="24"/>
          <w:bdr w:val="none" w:sz="0" w:space="0" w:color="auto" w:frame="1"/>
          <w:lang w:eastAsia="es-CO"/>
        </w:rPr>
        <w:t>Belice</w:t>
      </w:r>
      <w:r w:rsidRPr="001C2A72">
        <w:rPr>
          <w:rFonts w:ascii="Arial" w:hAnsi="Arial" w:cs="Arial"/>
          <w:sz w:val="24"/>
          <w:szCs w:val="24"/>
          <w:lang w:eastAsia="es-CO"/>
        </w:rPr>
        <w:t>, y una pequeña parte de Honduras y El Salvador.</w:t>
      </w:r>
    </w:p>
    <w:p w14:paraId="2A11F882" w14:textId="77777777" w:rsidR="00581109" w:rsidRPr="001C2A72" w:rsidRDefault="00581109" w:rsidP="001C2A72">
      <w:pPr>
        <w:shd w:val="clear" w:color="auto" w:fill="FFFFFF"/>
        <w:spacing w:after="0" w:line="240" w:lineRule="auto"/>
        <w:jc w:val="both"/>
        <w:textAlignment w:val="baseline"/>
        <w:rPr>
          <w:rFonts w:ascii="Arial" w:eastAsia="Times New Roman" w:hAnsi="Arial" w:cs="Arial"/>
          <w:color w:val="444444"/>
          <w:sz w:val="24"/>
          <w:szCs w:val="24"/>
          <w:lang w:eastAsia="es-CO"/>
        </w:rPr>
      </w:pPr>
    </w:p>
    <w:p w14:paraId="0E776880" w14:textId="77777777" w:rsidR="00581109" w:rsidRPr="001C2A72" w:rsidRDefault="00581109" w:rsidP="001C2A72">
      <w:pPr>
        <w:shd w:val="clear" w:color="auto" w:fill="FFFFFF"/>
        <w:spacing w:line="240" w:lineRule="auto"/>
        <w:jc w:val="both"/>
        <w:textAlignment w:val="baseline"/>
        <w:rPr>
          <w:rFonts w:ascii="Arial" w:eastAsia="Times New Roman" w:hAnsi="Arial" w:cs="Arial"/>
          <w:color w:val="444444"/>
          <w:sz w:val="24"/>
          <w:szCs w:val="24"/>
          <w:lang w:eastAsia="es-CO"/>
        </w:rPr>
      </w:pPr>
      <w:r w:rsidRPr="001C2A72">
        <w:rPr>
          <w:rFonts w:ascii="Arial" w:eastAsia="Times New Roman" w:hAnsi="Arial" w:cs="Arial"/>
          <w:noProof/>
          <w:color w:val="444444"/>
          <w:sz w:val="24"/>
          <w:szCs w:val="24"/>
          <w:lang w:eastAsia="es-CO"/>
        </w:rPr>
        <w:lastRenderedPageBreak/>
        <w:drawing>
          <wp:inline distT="0" distB="0" distL="0" distR="0" wp14:anchorId="3ABFD97B" wp14:editId="6D07149B">
            <wp:extent cx="5971087" cy="3264195"/>
            <wp:effectExtent l="0" t="0" r="0" b="0"/>
            <wp:docPr id="20" name="Imagen 20" descr="Mapa con los territorios de los ma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a con los territorios de los may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5124" cy="3277335"/>
                    </a:xfrm>
                    <a:prstGeom prst="rect">
                      <a:avLst/>
                    </a:prstGeom>
                    <a:noFill/>
                    <a:ln>
                      <a:noFill/>
                    </a:ln>
                  </pic:spPr>
                </pic:pic>
              </a:graphicData>
            </a:graphic>
          </wp:inline>
        </w:drawing>
      </w:r>
    </w:p>
    <w:p w14:paraId="15F09EBD" w14:textId="77777777" w:rsidR="00581109" w:rsidRPr="001C2A72" w:rsidRDefault="00581109" w:rsidP="001C2A72">
      <w:pPr>
        <w:pStyle w:val="Prrafodelista"/>
        <w:numPr>
          <w:ilvl w:val="0"/>
          <w:numId w:val="5"/>
        </w:numPr>
        <w:shd w:val="clear" w:color="auto" w:fill="FFFFFF"/>
        <w:spacing w:after="0" w:line="240" w:lineRule="auto"/>
        <w:jc w:val="both"/>
        <w:textAlignment w:val="baseline"/>
        <w:outlineLvl w:val="1"/>
        <w:rPr>
          <w:rFonts w:ascii="Arial" w:eastAsia="Times New Roman" w:hAnsi="Arial" w:cs="Arial"/>
          <w:b/>
          <w:bCs/>
          <w:color w:val="222222"/>
          <w:sz w:val="24"/>
          <w:szCs w:val="24"/>
          <w:lang w:eastAsia="es-CO"/>
        </w:rPr>
      </w:pPr>
      <w:r w:rsidRPr="001C2A72">
        <w:rPr>
          <w:rFonts w:ascii="Arial" w:eastAsia="Times New Roman" w:hAnsi="Arial" w:cs="Arial"/>
          <w:b/>
          <w:bCs/>
          <w:color w:val="222222"/>
          <w:sz w:val="24"/>
          <w:szCs w:val="24"/>
          <w:lang w:eastAsia="es-CO"/>
        </w:rPr>
        <w:t>Cultura Maya</w:t>
      </w:r>
    </w:p>
    <w:p w14:paraId="4B0680E4" w14:textId="77777777" w:rsidR="00581109" w:rsidRPr="001C2A72" w:rsidRDefault="00581109" w:rsidP="001C2A72">
      <w:pPr>
        <w:shd w:val="clear" w:color="auto" w:fill="FFFFFF"/>
        <w:spacing w:after="0" w:line="240" w:lineRule="auto"/>
        <w:jc w:val="both"/>
        <w:textAlignment w:val="baseline"/>
        <w:outlineLvl w:val="1"/>
        <w:rPr>
          <w:rFonts w:ascii="Arial" w:eastAsia="Times New Roman" w:hAnsi="Arial" w:cs="Arial"/>
          <w:b/>
          <w:bCs/>
          <w:color w:val="222222"/>
          <w:sz w:val="24"/>
          <w:szCs w:val="24"/>
          <w:lang w:eastAsia="es-CO"/>
        </w:rPr>
      </w:pPr>
    </w:p>
    <w:p w14:paraId="538B8890" w14:textId="77777777" w:rsidR="00581109" w:rsidRPr="001C2A72" w:rsidRDefault="00581109" w:rsidP="001C2A72">
      <w:pPr>
        <w:pStyle w:val="Sinespaciado"/>
        <w:jc w:val="both"/>
        <w:rPr>
          <w:rFonts w:ascii="Arial" w:hAnsi="Arial" w:cs="Arial"/>
          <w:sz w:val="24"/>
          <w:szCs w:val="24"/>
          <w:lang w:eastAsia="es-CO"/>
        </w:rPr>
      </w:pPr>
      <w:r w:rsidRPr="001C2A72">
        <w:rPr>
          <w:rFonts w:ascii="Arial" w:hAnsi="Arial" w:cs="Arial"/>
          <w:sz w:val="24"/>
          <w:szCs w:val="24"/>
          <w:lang w:eastAsia="es-CO"/>
        </w:rPr>
        <w:t xml:space="preserve">Los mayas crearon sus primeras civilizaciones </w:t>
      </w:r>
      <w:r w:rsidRPr="001C2A72">
        <w:rPr>
          <w:rFonts w:ascii="Arial" w:hAnsi="Arial" w:cs="Arial"/>
          <w:sz w:val="24"/>
          <w:szCs w:val="24"/>
          <w:bdr w:val="none" w:sz="0" w:space="0" w:color="auto" w:frame="1"/>
          <w:lang w:eastAsia="es-CO"/>
        </w:rPr>
        <w:t xml:space="preserve">en el año 750 </w:t>
      </w:r>
      <w:proofErr w:type="spellStart"/>
      <w:r w:rsidRPr="001C2A72">
        <w:rPr>
          <w:rFonts w:ascii="Arial" w:hAnsi="Arial" w:cs="Arial"/>
          <w:sz w:val="24"/>
          <w:szCs w:val="24"/>
          <w:bdr w:val="none" w:sz="0" w:space="0" w:color="auto" w:frame="1"/>
          <w:lang w:eastAsia="es-CO"/>
        </w:rPr>
        <w:t>a.c.</w:t>
      </w:r>
      <w:proofErr w:type="spellEnd"/>
      <w:r w:rsidRPr="001C2A72">
        <w:rPr>
          <w:rFonts w:ascii="Arial" w:hAnsi="Arial" w:cs="Arial"/>
          <w:sz w:val="24"/>
          <w:szCs w:val="24"/>
          <w:lang w:eastAsia="es-CO"/>
        </w:rPr>
        <w:t xml:space="preserve"> para ese momento ellos ya venían trabajando en la agricultura y en el uso de diferentes herramientas; sin embargo, su ciclo de existencia se remonta a tres periodos: </w:t>
      </w:r>
    </w:p>
    <w:p w14:paraId="2B02DF12" w14:textId="77777777" w:rsidR="00581109" w:rsidRPr="001C2A72" w:rsidRDefault="00581109" w:rsidP="001C2A72">
      <w:pPr>
        <w:pStyle w:val="Sinespaciado"/>
        <w:jc w:val="both"/>
        <w:rPr>
          <w:rFonts w:ascii="Arial" w:hAnsi="Arial" w:cs="Arial"/>
          <w:sz w:val="24"/>
          <w:szCs w:val="24"/>
        </w:rPr>
      </w:pPr>
    </w:p>
    <w:p w14:paraId="28347874" w14:textId="77777777" w:rsidR="00581109" w:rsidRPr="001C2A72" w:rsidRDefault="00581109" w:rsidP="001C2A72">
      <w:pPr>
        <w:pStyle w:val="Sinespaciado"/>
        <w:numPr>
          <w:ilvl w:val="0"/>
          <w:numId w:val="6"/>
        </w:numPr>
        <w:jc w:val="both"/>
        <w:rPr>
          <w:rFonts w:ascii="Arial" w:hAnsi="Arial" w:cs="Arial"/>
          <w:b/>
          <w:bCs/>
          <w:sz w:val="24"/>
          <w:szCs w:val="24"/>
        </w:rPr>
      </w:pPr>
      <w:r w:rsidRPr="001C2A72">
        <w:rPr>
          <w:rFonts w:ascii="Arial" w:hAnsi="Arial" w:cs="Arial"/>
          <w:b/>
          <w:bCs/>
          <w:sz w:val="24"/>
          <w:szCs w:val="24"/>
        </w:rPr>
        <w:t xml:space="preserve">Período preclásico (2000 </w:t>
      </w:r>
      <w:proofErr w:type="spellStart"/>
      <w:r w:rsidRPr="001C2A72">
        <w:rPr>
          <w:rFonts w:ascii="Arial" w:hAnsi="Arial" w:cs="Arial"/>
          <w:b/>
          <w:bCs/>
          <w:sz w:val="24"/>
          <w:szCs w:val="24"/>
        </w:rPr>
        <w:t>a.c</w:t>
      </w:r>
      <w:proofErr w:type="spellEnd"/>
      <w:r w:rsidRPr="001C2A72">
        <w:rPr>
          <w:rFonts w:ascii="Arial" w:hAnsi="Arial" w:cs="Arial"/>
          <w:b/>
          <w:bCs/>
          <w:sz w:val="24"/>
          <w:szCs w:val="24"/>
        </w:rPr>
        <w:t xml:space="preserve"> a 250 </w:t>
      </w:r>
      <w:proofErr w:type="spellStart"/>
      <w:r w:rsidRPr="001C2A72">
        <w:rPr>
          <w:rFonts w:ascii="Arial" w:hAnsi="Arial" w:cs="Arial"/>
          <w:b/>
          <w:bCs/>
          <w:sz w:val="24"/>
          <w:szCs w:val="24"/>
        </w:rPr>
        <w:t>d.c</w:t>
      </w:r>
      <w:proofErr w:type="spellEnd"/>
      <w:r w:rsidRPr="001C2A72">
        <w:rPr>
          <w:rFonts w:ascii="Arial" w:hAnsi="Arial" w:cs="Arial"/>
          <w:b/>
          <w:bCs/>
          <w:sz w:val="24"/>
          <w:szCs w:val="24"/>
        </w:rPr>
        <w:t>)</w:t>
      </w:r>
    </w:p>
    <w:p w14:paraId="7FFDB57B" w14:textId="77777777" w:rsidR="00581109" w:rsidRPr="001C2A72" w:rsidRDefault="00581109" w:rsidP="001C2A72">
      <w:pPr>
        <w:pStyle w:val="Sinespaciado"/>
        <w:jc w:val="both"/>
        <w:rPr>
          <w:rFonts w:ascii="Arial" w:hAnsi="Arial" w:cs="Arial"/>
          <w:sz w:val="24"/>
          <w:szCs w:val="24"/>
        </w:rPr>
      </w:pPr>
      <w:r w:rsidRPr="001C2A72">
        <w:rPr>
          <w:rFonts w:ascii="Arial" w:hAnsi="Arial" w:cs="Arial"/>
          <w:sz w:val="24"/>
          <w:szCs w:val="24"/>
        </w:rPr>
        <w:t>Los Mayas iniciaron su primer asentamiento en este periodo, gracias a las nuevas técnicas para trabajar la tierra empezaron a cultivar maíz, frijol, calabaza y chile. Construyeron ciudades bien organizadas, las obras de arquitectura mayores eran realizadas en lugares encumbrados, también para esta época ya realizan un poseían escritura.</w:t>
      </w:r>
    </w:p>
    <w:p w14:paraId="43282A7E" w14:textId="77777777" w:rsidR="00581109" w:rsidRPr="001C2A72" w:rsidRDefault="00581109" w:rsidP="001C2A72">
      <w:pPr>
        <w:pStyle w:val="Sinespaciado"/>
        <w:jc w:val="both"/>
        <w:rPr>
          <w:rFonts w:ascii="Arial" w:hAnsi="Arial" w:cs="Arial"/>
          <w:sz w:val="24"/>
          <w:szCs w:val="24"/>
        </w:rPr>
      </w:pPr>
    </w:p>
    <w:p w14:paraId="76F2F285" w14:textId="77777777" w:rsidR="00581109" w:rsidRPr="001C2A72" w:rsidRDefault="00581109" w:rsidP="001C2A72">
      <w:pPr>
        <w:pStyle w:val="Sinespaciado"/>
        <w:numPr>
          <w:ilvl w:val="0"/>
          <w:numId w:val="6"/>
        </w:numPr>
        <w:jc w:val="both"/>
        <w:rPr>
          <w:rFonts w:ascii="Arial" w:hAnsi="Arial" w:cs="Arial"/>
          <w:b/>
          <w:bCs/>
          <w:sz w:val="24"/>
          <w:szCs w:val="24"/>
        </w:rPr>
      </w:pPr>
      <w:r w:rsidRPr="001C2A72">
        <w:rPr>
          <w:rFonts w:ascii="Arial" w:hAnsi="Arial" w:cs="Arial"/>
          <w:b/>
          <w:bCs/>
          <w:sz w:val="24"/>
          <w:szCs w:val="24"/>
        </w:rPr>
        <w:t xml:space="preserve">Período clásico (250 </w:t>
      </w:r>
      <w:proofErr w:type="spellStart"/>
      <w:r w:rsidRPr="001C2A72">
        <w:rPr>
          <w:rFonts w:ascii="Arial" w:hAnsi="Arial" w:cs="Arial"/>
          <w:b/>
          <w:bCs/>
          <w:sz w:val="24"/>
          <w:szCs w:val="24"/>
        </w:rPr>
        <w:t>d.C</w:t>
      </w:r>
      <w:proofErr w:type="spellEnd"/>
      <w:r w:rsidRPr="001C2A72">
        <w:rPr>
          <w:rFonts w:ascii="Arial" w:hAnsi="Arial" w:cs="Arial"/>
          <w:b/>
          <w:bCs/>
          <w:sz w:val="24"/>
          <w:szCs w:val="24"/>
        </w:rPr>
        <w:t xml:space="preserve"> a 900 </w:t>
      </w:r>
      <w:proofErr w:type="spellStart"/>
      <w:r w:rsidRPr="001C2A72">
        <w:rPr>
          <w:rFonts w:ascii="Arial" w:hAnsi="Arial" w:cs="Arial"/>
          <w:b/>
          <w:bCs/>
          <w:sz w:val="24"/>
          <w:szCs w:val="24"/>
        </w:rPr>
        <w:t>d.c</w:t>
      </w:r>
      <w:proofErr w:type="spellEnd"/>
      <w:r w:rsidRPr="001C2A72">
        <w:rPr>
          <w:rFonts w:ascii="Arial" w:hAnsi="Arial" w:cs="Arial"/>
          <w:b/>
          <w:bCs/>
          <w:sz w:val="24"/>
          <w:szCs w:val="24"/>
        </w:rPr>
        <w:t>)</w:t>
      </w:r>
    </w:p>
    <w:p w14:paraId="614ED4D8" w14:textId="77777777" w:rsidR="00581109" w:rsidRPr="001C2A72" w:rsidRDefault="00581109" w:rsidP="001C2A72">
      <w:pPr>
        <w:pStyle w:val="Sinespaciado"/>
        <w:jc w:val="both"/>
        <w:rPr>
          <w:rFonts w:ascii="Arial" w:hAnsi="Arial" w:cs="Arial"/>
          <w:sz w:val="24"/>
          <w:szCs w:val="24"/>
        </w:rPr>
      </w:pPr>
      <w:r w:rsidRPr="001C2A72">
        <w:rPr>
          <w:rFonts w:ascii="Arial" w:hAnsi="Arial" w:cs="Arial"/>
          <w:sz w:val="24"/>
          <w:szCs w:val="24"/>
        </w:rPr>
        <w:t xml:space="preserve">Hubo una evolución en las construcciones de las edificaciones, se organizaron en comunidades muy similares a las de romanos y griegos (ciudades- estado), en algunos lugares existían más de cien mil habitantes, lo cual permitió el desarrollo social, artístico y político. Los reyes Yax </w:t>
      </w:r>
      <w:proofErr w:type="spellStart"/>
      <w:r w:rsidRPr="001C2A72">
        <w:rPr>
          <w:rFonts w:ascii="Arial" w:hAnsi="Arial" w:cs="Arial"/>
          <w:sz w:val="24"/>
          <w:szCs w:val="24"/>
        </w:rPr>
        <w:t>Nuun</w:t>
      </w:r>
      <w:proofErr w:type="spellEnd"/>
      <w:r w:rsidRPr="001C2A72">
        <w:rPr>
          <w:rFonts w:ascii="Arial" w:hAnsi="Arial" w:cs="Arial"/>
          <w:sz w:val="24"/>
          <w:szCs w:val="24"/>
        </w:rPr>
        <w:t xml:space="preserve"> </w:t>
      </w:r>
      <w:proofErr w:type="spellStart"/>
      <w:r w:rsidRPr="001C2A72">
        <w:rPr>
          <w:rFonts w:ascii="Arial" w:hAnsi="Arial" w:cs="Arial"/>
          <w:sz w:val="24"/>
          <w:szCs w:val="24"/>
        </w:rPr>
        <w:t>Ayiin</w:t>
      </w:r>
      <w:proofErr w:type="spellEnd"/>
      <w:r w:rsidRPr="001C2A72">
        <w:rPr>
          <w:rFonts w:ascii="Arial" w:hAnsi="Arial" w:cs="Arial"/>
          <w:sz w:val="24"/>
          <w:szCs w:val="24"/>
        </w:rPr>
        <w:t xml:space="preserve"> I, Chak </w:t>
      </w:r>
      <w:proofErr w:type="spellStart"/>
      <w:r w:rsidRPr="001C2A72">
        <w:rPr>
          <w:rFonts w:ascii="Arial" w:hAnsi="Arial" w:cs="Arial"/>
          <w:sz w:val="24"/>
          <w:szCs w:val="24"/>
        </w:rPr>
        <w:t>Tok</w:t>
      </w:r>
      <w:proofErr w:type="spellEnd"/>
      <w:r w:rsidRPr="001C2A72">
        <w:rPr>
          <w:rFonts w:ascii="Arial" w:hAnsi="Arial" w:cs="Arial"/>
          <w:sz w:val="24"/>
          <w:szCs w:val="24"/>
        </w:rPr>
        <w:t xml:space="preserve"> </w:t>
      </w:r>
      <w:proofErr w:type="spellStart"/>
      <w:r w:rsidRPr="001C2A72">
        <w:rPr>
          <w:rFonts w:ascii="Arial" w:hAnsi="Arial" w:cs="Arial"/>
          <w:sz w:val="24"/>
          <w:szCs w:val="24"/>
        </w:rPr>
        <w:t>Ic’aak</w:t>
      </w:r>
      <w:proofErr w:type="spellEnd"/>
      <w:r w:rsidRPr="001C2A72">
        <w:rPr>
          <w:rFonts w:ascii="Arial" w:hAnsi="Arial" w:cs="Arial"/>
          <w:sz w:val="24"/>
          <w:szCs w:val="24"/>
        </w:rPr>
        <w:t xml:space="preserve"> I </w:t>
      </w:r>
      <w:proofErr w:type="spellStart"/>
      <w:r w:rsidRPr="001C2A72">
        <w:rPr>
          <w:rFonts w:ascii="Arial" w:hAnsi="Arial" w:cs="Arial"/>
          <w:sz w:val="24"/>
          <w:szCs w:val="24"/>
        </w:rPr>
        <w:t>Yuknoon</w:t>
      </w:r>
      <w:proofErr w:type="spellEnd"/>
      <w:r w:rsidRPr="001C2A72">
        <w:rPr>
          <w:rFonts w:ascii="Arial" w:hAnsi="Arial" w:cs="Arial"/>
          <w:sz w:val="24"/>
          <w:szCs w:val="24"/>
        </w:rPr>
        <w:t xml:space="preserve"> </w:t>
      </w:r>
      <w:proofErr w:type="spellStart"/>
      <w:r w:rsidRPr="001C2A72">
        <w:rPr>
          <w:rFonts w:ascii="Arial" w:hAnsi="Arial" w:cs="Arial"/>
          <w:sz w:val="24"/>
          <w:szCs w:val="24"/>
        </w:rPr>
        <w:t>Ch’een</w:t>
      </w:r>
      <w:proofErr w:type="spellEnd"/>
      <w:r w:rsidRPr="001C2A72">
        <w:rPr>
          <w:rFonts w:ascii="Arial" w:hAnsi="Arial" w:cs="Arial"/>
          <w:sz w:val="24"/>
          <w:szCs w:val="24"/>
        </w:rPr>
        <w:t xml:space="preserve"> II y </w:t>
      </w:r>
      <w:proofErr w:type="spellStart"/>
      <w:r w:rsidRPr="001C2A72">
        <w:rPr>
          <w:rFonts w:ascii="Arial" w:hAnsi="Arial" w:cs="Arial"/>
          <w:sz w:val="24"/>
          <w:szCs w:val="24"/>
        </w:rPr>
        <w:t>Siyaj</w:t>
      </w:r>
      <w:proofErr w:type="spellEnd"/>
      <w:r w:rsidRPr="001C2A72">
        <w:rPr>
          <w:rFonts w:ascii="Arial" w:hAnsi="Arial" w:cs="Arial"/>
          <w:sz w:val="24"/>
          <w:szCs w:val="24"/>
        </w:rPr>
        <w:t xml:space="preserve"> </w:t>
      </w:r>
      <w:proofErr w:type="spellStart"/>
      <w:r w:rsidRPr="001C2A72">
        <w:rPr>
          <w:rFonts w:ascii="Arial" w:hAnsi="Arial" w:cs="Arial"/>
          <w:sz w:val="24"/>
          <w:szCs w:val="24"/>
        </w:rPr>
        <w:t>K’ak</w:t>
      </w:r>
      <w:proofErr w:type="spellEnd"/>
      <w:r w:rsidRPr="001C2A72">
        <w:rPr>
          <w:rFonts w:ascii="Arial" w:hAnsi="Arial" w:cs="Arial"/>
          <w:sz w:val="24"/>
          <w:szCs w:val="24"/>
        </w:rPr>
        <w:t xml:space="preserve">’ fueron algunos de los que resaltaron durante esta etapa y llevaron al imperio a su mejor momento. Existen tres hipótesis sobre la </w:t>
      </w:r>
      <w:r w:rsidRPr="001C2A72">
        <w:rPr>
          <w:rFonts w:ascii="Arial" w:hAnsi="Arial" w:cs="Arial"/>
          <w:sz w:val="24"/>
          <w:szCs w:val="24"/>
        </w:rPr>
        <w:lastRenderedPageBreak/>
        <w:t xml:space="preserve">desaparición de este periodo: una intensa sequía, un cambio climático extremo o los conflictos tribales. También el modelo de gobierno generó la migración masiva de sus habitantes. </w:t>
      </w:r>
    </w:p>
    <w:p w14:paraId="28485E7A" w14:textId="77777777" w:rsidR="00581109" w:rsidRPr="001C2A72" w:rsidRDefault="00581109" w:rsidP="001C2A72">
      <w:pPr>
        <w:pStyle w:val="Sinespaciado"/>
        <w:jc w:val="both"/>
        <w:rPr>
          <w:rFonts w:ascii="Arial" w:hAnsi="Arial" w:cs="Arial"/>
          <w:sz w:val="24"/>
          <w:szCs w:val="24"/>
        </w:rPr>
      </w:pPr>
    </w:p>
    <w:p w14:paraId="7B5D3965" w14:textId="77777777" w:rsidR="00581109" w:rsidRPr="001C2A72" w:rsidRDefault="00581109" w:rsidP="001C2A72">
      <w:pPr>
        <w:pStyle w:val="Sinespaciado"/>
        <w:numPr>
          <w:ilvl w:val="0"/>
          <w:numId w:val="6"/>
        </w:numPr>
        <w:jc w:val="both"/>
        <w:rPr>
          <w:rFonts w:ascii="Arial" w:hAnsi="Arial" w:cs="Arial"/>
          <w:b/>
          <w:bCs/>
          <w:sz w:val="24"/>
          <w:szCs w:val="24"/>
        </w:rPr>
      </w:pPr>
      <w:r w:rsidRPr="001C2A72">
        <w:rPr>
          <w:rFonts w:ascii="Arial" w:hAnsi="Arial" w:cs="Arial"/>
          <w:b/>
          <w:bCs/>
          <w:sz w:val="24"/>
          <w:szCs w:val="24"/>
        </w:rPr>
        <w:t xml:space="preserve">Período posclásico (950 </w:t>
      </w:r>
      <w:proofErr w:type="spellStart"/>
      <w:r w:rsidRPr="001C2A72">
        <w:rPr>
          <w:rFonts w:ascii="Arial" w:hAnsi="Arial" w:cs="Arial"/>
          <w:b/>
          <w:bCs/>
          <w:sz w:val="24"/>
          <w:szCs w:val="24"/>
        </w:rPr>
        <w:t>d.C</w:t>
      </w:r>
      <w:proofErr w:type="spellEnd"/>
      <w:r w:rsidRPr="001C2A72">
        <w:rPr>
          <w:rFonts w:ascii="Arial" w:hAnsi="Arial" w:cs="Arial"/>
          <w:b/>
          <w:bCs/>
          <w:sz w:val="24"/>
          <w:szCs w:val="24"/>
        </w:rPr>
        <w:t xml:space="preserve"> al 1531 </w:t>
      </w:r>
      <w:proofErr w:type="spellStart"/>
      <w:r w:rsidRPr="001C2A72">
        <w:rPr>
          <w:rFonts w:ascii="Arial" w:hAnsi="Arial" w:cs="Arial"/>
          <w:b/>
          <w:bCs/>
          <w:sz w:val="24"/>
          <w:szCs w:val="24"/>
        </w:rPr>
        <w:t>d.c</w:t>
      </w:r>
      <w:proofErr w:type="spellEnd"/>
      <w:r w:rsidRPr="001C2A72">
        <w:rPr>
          <w:rFonts w:ascii="Arial" w:hAnsi="Arial" w:cs="Arial"/>
          <w:b/>
          <w:bCs/>
          <w:sz w:val="24"/>
          <w:szCs w:val="24"/>
        </w:rPr>
        <w:t>)</w:t>
      </w:r>
    </w:p>
    <w:p w14:paraId="426FD80B" w14:textId="77777777" w:rsidR="00581109" w:rsidRPr="001C2A72" w:rsidRDefault="00581109" w:rsidP="001C2A72">
      <w:pPr>
        <w:pStyle w:val="Sinespaciado"/>
        <w:jc w:val="both"/>
        <w:rPr>
          <w:rFonts w:ascii="Arial" w:hAnsi="Arial" w:cs="Arial"/>
          <w:sz w:val="24"/>
          <w:szCs w:val="24"/>
        </w:rPr>
      </w:pPr>
    </w:p>
    <w:p w14:paraId="57BFFDAE" w14:textId="77777777" w:rsidR="00581109" w:rsidRPr="001C2A72" w:rsidRDefault="00581109" w:rsidP="001C2A72">
      <w:pPr>
        <w:pStyle w:val="Sinespaciado"/>
        <w:jc w:val="both"/>
        <w:rPr>
          <w:rFonts w:ascii="Arial" w:hAnsi="Arial" w:cs="Arial"/>
          <w:sz w:val="24"/>
          <w:szCs w:val="24"/>
        </w:rPr>
      </w:pPr>
      <w:r w:rsidRPr="001C2A72">
        <w:rPr>
          <w:rFonts w:ascii="Arial" w:hAnsi="Arial" w:cs="Arial"/>
          <w:sz w:val="24"/>
          <w:szCs w:val="24"/>
        </w:rPr>
        <w:t xml:space="preserve">Después del éxodo masivo ocurrido en el período anterior, gran parte de la población se asentó en los territorios cercanos a grandes corrientes de agua. Otros se ubicaron en lugares encumbrados como estrategia de defensa. Mientras que la forma de gobierno se organizó en consejos, en el que existía una forma de gabinete, sin embargo, solo uno tenía el poder absoluto y los demás le servían y seguían sus orientaciones. Antes de la llegada de los españoles, los mayas estaban en decadencia y en guerra, muchas de sus ciudades habían desaparecido y otras tribus estaban divididas por la violencia. </w:t>
      </w:r>
    </w:p>
    <w:p w14:paraId="7B73D453" w14:textId="77777777" w:rsidR="00581109" w:rsidRPr="001C2A72" w:rsidRDefault="00581109" w:rsidP="001C2A72">
      <w:pPr>
        <w:pStyle w:val="Sinespaciado"/>
        <w:jc w:val="both"/>
        <w:rPr>
          <w:rFonts w:ascii="Arial" w:hAnsi="Arial" w:cs="Arial"/>
          <w:sz w:val="24"/>
          <w:szCs w:val="24"/>
        </w:rPr>
      </w:pPr>
    </w:p>
    <w:p w14:paraId="25A5655F" w14:textId="77777777" w:rsidR="00581109" w:rsidRPr="001C2A72" w:rsidRDefault="00581109" w:rsidP="001C2A72">
      <w:pPr>
        <w:pStyle w:val="Sinespaciado"/>
        <w:jc w:val="both"/>
        <w:rPr>
          <w:rFonts w:ascii="Arial" w:hAnsi="Arial" w:cs="Arial"/>
          <w:sz w:val="24"/>
          <w:szCs w:val="24"/>
        </w:rPr>
      </w:pPr>
    </w:p>
    <w:p w14:paraId="552EB2AB" w14:textId="77777777" w:rsidR="00581109" w:rsidRPr="001C2A72" w:rsidRDefault="00581109" w:rsidP="001C2A72">
      <w:pPr>
        <w:pStyle w:val="Prrafodelista"/>
        <w:numPr>
          <w:ilvl w:val="0"/>
          <w:numId w:val="5"/>
        </w:numPr>
        <w:shd w:val="clear" w:color="auto" w:fill="FFFFFF"/>
        <w:spacing w:after="0" w:line="240" w:lineRule="auto"/>
        <w:jc w:val="both"/>
        <w:textAlignment w:val="baseline"/>
        <w:outlineLvl w:val="1"/>
        <w:rPr>
          <w:rFonts w:ascii="Arial" w:eastAsia="Times New Roman" w:hAnsi="Arial" w:cs="Arial"/>
          <w:b/>
          <w:bCs/>
          <w:color w:val="222222"/>
          <w:sz w:val="24"/>
          <w:szCs w:val="24"/>
          <w:lang w:eastAsia="es-CO"/>
        </w:rPr>
      </w:pPr>
      <w:r w:rsidRPr="001C2A72">
        <w:rPr>
          <w:rFonts w:ascii="Arial" w:eastAsia="Times New Roman" w:hAnsi="Arial" w:cs="Arial"/>
          <w:b/>
          <w:bCs/>
          <w:color w:val="222222"/>
          <w:sz w:val="24"/>
          <w:szCs w:val="24"/>
          <w:lang w:eastAsia="es-CO"/>
        </w:rPr>
        <w:t>La Religión en la Civilización Maya</w:t>
      </w:r>
    </w:p>
    <w:p w14:paraId="7B893D0F" w14:textId="77777777" w:rsidR="00581109" w:rsidRPr="001C2A72" w:rsidRDefault="00581109" w:rsidP="001C2A72">
      <w:pPr>
        <w:shd w:val="clear" w:color="auto" w:fill="FFFFFF"/>
        <w:spacing w:after="0" w:line="240" w:lineRule="auto"/>
        <w:jc w:val="both"/>
        <w:textAlignment w:val="baseline"/>
        <w:rPr>
          <w:rFonts w:ascii="Arial" w:eastAsia="Times New Roman" w:hAnsi="Arial" w:cs="Arial"/>
          <w:b/>
          <w:bCs/>
          <w:color w:val="444444"/>
          <w:sz w:val="24"/>
          <w:szCs w:val="24"/>
          <w:bdr w:val="none" w:sz="0" w:space="0" w:color="auto" w:frame="1"/>
          <w:lang w:eastAsia="es-CO"/>
        </w:rPr>
      </w:pPr>
    </w:p>
    <w:p w14:paraId="5AF85AB7" w14:textId="77777777" w:rsidR="00581109" w:rsidRPr="001C2A72" w:rsidRDefault="00581109" w:rsidP="001C2A72">
      <w:pPr>
        <w:shd w:val="clear" w:color="auto" w:fill="FFFFFF"/>
        <w:spacing w:after="0" w:line="240" w:lineRule="auto"/>
        <w:jc w:val="both"/>
        <w:textAlignment w:val="baseline"/>
        <w:rPr>
          <w:rFonts w:ascii="Arial" w:eastAsia="Times New Roman" w:hAnsi="Arial" w:cs="Arial"/>
          <w:b/>
          <w:bCs/>
          <w:color w:val="444444"/>
          <w:sz w:val="24"/>
          <w:szCs w:val="24"/>
          <w:bdr w:val="none" w:sz="0" w:space="0" w:color="auto" w:frame="1"/>
          <w:lang w:eastAsia="es-CO"/>
        </w:rPr>
      </w:pPr>
    </w:p>
    <w:p w14:paraId="04BCF879" w14:textId="77777777" w:rsidR="00581109" w:rsidRPr="001C2A72" w:rsidRDefault="00581109" w:rsidP="001C2A72">
      <w:pPr>
        <w:pStyle w:val="Sinespaciado"/>
        <w:numPr>
          <w:ilvl w:val="0"/>
          <w:numId w:val="6"/>
        </w:numPr>
        <w:jc w:val="both"/>
        <w:rPr>
          <w:rFonts w:ascii="Arial" w:hAnsi="Arial" w:cs="Arial"/>
          <w:sz w:val="24"/>
          <w:szCs w:val="24"/>
          <w:lang w:eastAsia="es-CO"/>
        </w:rPr>
      </w:pPr>
      <w:r w:rsidRPr="001C2A72">
        <w:rPr>
          <w:rFonts w:ascii="Arial" w:hAnsi="Arial" w:cs="Arial"/>
          <w:noProof/>
          <w:sz w:val="24"/>
          <w:szCs w:val="24"/>
          <w:lang w:eastAsia="es-CO"/>
        </w:rPr>
        <w:drawing>
          <wp:anchor distT="0" distB="0" distL="114300" distR="114300" simplePos="0" relativeHeight="251666432" behindDoc="1" locked="0" layoutInCell="1" allowOverlap="1" wp14:anchorId="43AE5EBE" wp14:editId="1375702C">
            <wp:simplePos x="0" y="0"/>
            <wp:positionH relativeFrom="margin">
              <wp:align>left</wp:align>
            </wp:positionH>
            <wp:positionV relativeFrom="paragraph">
              <wp:posOffset>51962</wp:posOffset>
            </wp:positionV>
            <wp:extent cx="3514704" cy="2164511"/>
            <wp:effectExtent l="0" t="0" r="0" b="7620"/>
            <wp:wrapTight wrapText="bothSides">
              <wp:wrapPolygon edited="0">
                <wp:start x="0" y="0"/>
                <wp:lineTo x="0" y="21486"/>
                <wp:lineTo x="21428" y="21486"/>
                <wp:lineTo x="21428" y="0"/>
                <wp:lineTo x="0" y="0"/>
              </wp:wrapPolygon>
            </wp:wrapTight>
            <wp:docPr id="24" name="Imagen 24" descr="Sacerdotes Ma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cerdotes May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704" cy="2164511"/>
                    </a:xfrm>
                    <a:prstGeom prst="rect">
                      <a:avLst/>
                    </a:prstGeom>
                    <a:noFill/>
                    <a:ln>
                      <a:noFill/>
                    </a:ln>
                  </pic:spPr>
                </pic:pic>
              </a:graphicData>
            </a:graphic>
          </wp:anchor>
        </w:drawing>
      </w:r>
      <w:r w:rsidRPr="001C2A72">
        <w:rPr>
          <w:rFonts w:ascii="Arial" w:hAnsi="Arial" w:cs="Arial"/>
          <w:sz w:val="24"/>
          <w:szCs w:val="24"/>
          <w:bdr w:val="none" w:sz="0" w:space="0" w:color="auto" w:frame="1"/>
          <w:lang w:eastAsia="es-CO"/>
        </w:rPr>
        <w:t>Los mayas eran una cultura politeísta, tenía un amplio número de deidades, aproximadamente 160</w:t>
      </w:r>
      <w:r w:rsidRPr="001C2A72">
        <w:rPr>
          <w:rFonts w:ascii="Arial" w:hAnsi="Arial" w:cs="Arial"/>
          <w:sz w:val="24"/>
          <w:szCs w:val="24"/>
          <w:lang w:eastAsia="es-CO"/>
        </w:rPr>
        <w:t>, </w:t>
      </w:r>
      <w:r w:rsidRPr="001C2A72">
        <w:rPr>
          <w:rFonts w:ascii="Arial" w:hAnsi="Arial" w:cs="Arial"/>
          <w:sz w:val="24"/>
          <w:szCs w:val="24"/>
          <w:bdr w:val="none" w:sz="0" w:space="0" w:color="auto" w:frame="1"/>
          <w:lang w:eastAsia="es-CO"/>
        </w:rPr>
        <w:t>a quienes se les rendía tributo</w:t>
      </w:r>
      <w:r w:rsidRPr="001C2A72">
        <w:rPr>
          <w:rFonts w:ascii="Arial" w:hAnsi="Arial" w:cs="Arial"/>
          <w:sz w:val="24"/>
          <w:szCs w:val="24"/>
          <w:lang w:eastAsia="es-CO"/>
        </w:rPr>
        <w:t> y también</w:t>
      </w:r>
      <w:r w:rsidRPr="001C2A72">
        <w:rPr>
          <w:rFonts w:ascii="Arial" w:hAnsi="Arial" w:cs="Arial"/>
          <w:sz w:val="24"/>
          <w:szCs w:val="24"/>
          <w:bdr w:val="none" w:sz="0" w:space="0" w:color="auto" w:frame="1"/>
          <w:lang w:eastAsia="es-CO"/>
        </w:rPr>
        <w:t> se les celebraban rituales</w:t>
      </w:r>
      <w:r w:rsidRPr="001C2A72">
        <w:rPr>
          <w:rFonts w:ascii="Arial" w:hAnsi="Arial" w:cs="Arial"/>
          <w:sz w:val="24"/>
          <w:szCs w:val="24"/>
          <w:lang w:eastAsia="es-CO"/>
        </w:rPr>
        <w:t xml:space="preserve"> de ceremonias a través del </w:t>
      </w:r>
      <w:proofErr w:type="spellStart"/>
      <w:r w:rsidRPr="001C2A72">
        <w:rPr>
          <w:rFonts w:ascii="Arial" w:hAnsi="Arial" w:cs="Arial"/>
          <w:sz w:val="24"/>
          <w:szCs w:val="24"/>
          <w:lang w:eastAsia="es-CO"/>
        </w:rPr>
        <w:t>Ahaucan</w:t>
      </w:r>
      <w:proofErr w:type="spellEnd"/>
      <w:r w:rsidRPr="001C2A72">
        <w:rPr>
          <w:rFonts w:ascii="Arial" w:hAnsi="Arial" w:cs="Arial"/>
          <w:sz w:val="24"/>
          <w:szCs w:val="24"/>
          <w:lang w:eastAsia="es-CO"/>
        </w:rPr>
        <w:t>, el supremo sacerdote maya.</w:t>
      </w:r>
    </w:p>
    <w:p w14:paraId="6094F333" w14:textId="77777777" w:rsidR="00581109" w:rsidRPr="001C2A72" w:rsidRDefault="00581109" w:rsidP="001C2A72">
      <w:pPr>
        <w:pStyle w:val="Sinespaciado"/>
        <w:ind w:left="720"/>
        <w:jc w:val="both"/>
        <w:rPr>
          <w:rFonts w:ascii="Arial" w:hAnsi="Arial" w:cs="Arial"/>
          <w:sz w:val="24"/>
          <w:szCs w:val="24"/>
          <w:lang w:eastAsia="es-CO"/>
        </w:rPr>
      </w:pPr>
    </w:p>
    <w:p w14:paraId="4D42E30A" w14:textId="77777777" w:rsidR="00581109" w:rsidRPr="001C2A72" w:rsidRDefault="00581109" w:rsidP="001C2A72">
      <w:pPr>
        <w:pStyle w:val="Sinespaciado"/>
        <w:numPr>
          <w:ilvl w:val="0"/>
          <w:numId w:val="6"/>
        </w:numPr>
        <w:jc w:val="both"/>
        <w:rPr>
          <w:rFonts w:ascii="Arial" w:hAnsi="Arial" w:cs="Arial"/>
          <w:sz w:val="24"/>
          <w:szCs w:val="24"/>
          <w:lang w:eastAsia="es-CO"/>
        </w:rPr>
      </w:pPr>
      <w:r w:rsidRPr="001C2A72">
        <w:rPr>
          <w:rFonts w:ascii="Arial" w:hAnsi="Arial" w:cs="Arial"/>
          <w:sz w:val="24"/>
          <w:szCs w:val="24"/>
          <w:lang w:eastAsia="es-CO"/>
        </w:rPr>
        <w:t xml:space="preserve">Había otros sacerdotes que tenían distintas funciones como:  adivinos, escribas o hacer sacrificios humanos. </w:t>
      </w:r>
    </w:p>
    <w:p w14:paraId="1A0CC59C" w14:textId="77777777" w:rsidR="00581109" w:rsidRPr="001C2A72" w:rsidRDefault="00581109" w:rsidP="001C2A72">
      <w:pPr>
        <w:pStyle w:val="Sinespaciado"/>
        <w:jc w:val="both"/>
        <w:rPr>
          <w:rFonts w:ascii="Arial" w:hAnsi="Arial" w:cs="Arial"/>
          <w:sz w:val="24"/>
          <w:szCs w:val="24"/>
          <w:lang w:eastAsia="es-CO"/>
        </w:rPr>
      </w:pPr>
    </w:p>
    <w:p w14:paraId="7705B661" w14:textId="77777777" w:rsidR="00581109" w:rsidRPr="001C2A72" w:rsidRDefault="00581109" w:rsidP="001C2A72">
      <w:pPr>
        <w:pStyle w:val="Sinespaciado"/>
        <w:numPr>
          <w:ilvl w:val="0"/>
          <w:numId w:val="6"/>
        </w:numPr>
        <w:jc w:val="both"/>
        <w:rPr>
          <w:rFonts w:ascii="Arial" w:hAnsi="Arial" w:cs="Arial"/>
          <w:sz w:val="24"/>
          <w:szCs w:val="24"/>
          <w:lang w:eastAsia="es-CO"/>
        </w:rPr>
      </w:pPr>
      <w:r w:rsidRPr="001C2A72">
        <w:rPr>
          <w:rFonts w:ascii="Arial" w:hAnsi="Arial" w:cs="Arial"/>
          <w:sz w:val="24"/>
          <w:szCs w:val="24"/>
          <w:lang w:eastAsia="es-CO"/>
        </w:rPr>
        <w:t xml:space="preserve">Cada mes celebraban fechas especiales para todo el pueblo y tenía una repercusión religiosa. </w:t>
      </w:r>
    </w:p>
    <w:p w14:paraId="313296BC" w14:textId="77777777" w:rsidR="00581109" w:rsidRPr="001C2A72" w:rsidRDefault="00581109" w:rsidP="001C2A72">
      <w:pPr>
        <w:pStyle w:val="Sinespaciado"/>
        <w:jc w:val="both"/>
        <w:rPr>
          <w:rFonts w:ascii="Arial" w:hAnsi="Arial" w:cs="Arial"/>
          <w:sz w:val="24"/>
          <w:szCs w:val="24"/>
          <w:lang w:eastAsia="es-CO"/>
        </w:rPr>
      </w:pPr>
    </w:p>
    <w:p w14:paraId="7CCD688F" w14:textId="77777777" w:rsidR="00581109" w:rsidRPr="001C2A72" w:rsidRDefault="00581109" w:rsidP="001C2A72">
      <w:pPr>
        <w:pStyle w:val="Sinespaciado"/>
        <w:numPr>
          <w:ilvl w:val="0"/>
          <w:numId w:val="6"/>
        </w:numPr>
        <w:jc w:val="both"/>
        <w:rPr>
          <w:rFonts w:ascii="Arial" w:hAnsi="Arial" w:cs="Arial"/>
          <w:sz w:val="24"/>
          <w:szCs w:val="24"/>
          <w:lang w:eastAsia="es-CO"/>
        </w:rPr>
      </w:pPr>
      <w:r w:rsidRPr="001C2A72">
        <w:rPr>
          <w:rFonts w:ascii="Arial" w:hAnsi="Arial" w:cs="Arial"/>
          <w:sz w:val="24"/>
          <w:szCs w:val="24"/>
          <w:lang w:eastAsia="es-CO"/>
        </w:rPr>
        <w:t xml:space="preserve">En el entierro de sus muertos realizaban una ceremonia especial, ofreciendo homenaje y respeto. </w:t>
      </w:r>
    </w:p>
    <w:p w14:paraId="6F3133FA" w14:textId="77777777" w:rsidR="00581109" w:rsidRPr="001C2A72" w:rsidRDefault="00581109" w:rsidP="001C2A72">
      <w:pPr>
        <w:pStyle w:val="Sinespaciado"/>
        <w:jc w:val="both"/>
        <w:rPr>
          <w:rFonts w:ascii="Arial" w:hAnsi="Arial" w:cs="Arial"/>
          <w:sz w:val="24"/>
          <w:szCs w:val="24"/>
          <w:lang w:eastAsia="es-CO"/>
        </w:rPr>
      </w:pPr>
    </w:p>
    <w:p w14:paraId="4DA3EBBD" w14:textId="77777777" w:rsidR="00581109" w:rsidRPr="001C2A72" w:rsidRDefault="00581109" w:rsidP="001C2A72">
      <w:pPr>
        <w:pStyle w:val="Sinespaciado"/>
        <w:numPr>
          <w:ilvl w:val="0"/>
          <w:numId w:val="6"/>
        </w:numPr>
        <w:jc w:val="both"/>
        <w:rPr>
          <w:rFonts w:ascii="Arial" w:hAnsi="Arial" w:cs="Arial"/>
          <w:sz w:val="24"/>
          <w:szCs w:val="24"/>
          <w:lang w:eastAsia="es-CO"/>
        </w:rPr>
      </w:pPr>
      <w:r w:rsidRPr="001C2A72">
        <w:rPr>
          <w:rFonts w:ascii="Arial" w:hAnsi="Arial" w:cs="Arial"/>
          <w:sz w:val="24"/>
          <w:szCs w:val="24"/>
          <w:lang w:eastAsia="es-CO"/>
        </w:rPr>
        <w:t xml:space="preserve">Los gobernantes tenían un ritual especial diferente a la gente del común. Se sacrificaba a la servidumbre y era sepultada junto a él, también eran enterrados con sus pertenencias y colocados bajo pirámides. </w:t>
      </w:r>
    </w:p>
    <w:p w14:paraId="24979D7C" w14:textId="77777777" w:rsidR="00581109" w:rsidRPr="001C2A72" w:rsidRDefault="00581109" w:rsidP="001C2A72">
      <w:pPr>
        <w:pStyle w:val="Sinespaciado"/>
        <w:numPr>
          <w:ilvl w:val="0"/>
          <w:numId w:val="6"/>
        </w:numPr>
        <w:jc w:val="both"/>
        <w:rPr>
          <w:rFonts w:ascii="Arial" w:hAnsi="Arial" w:cs="Arial"/>
          <w:sz w:val="24"/>
          <w:szCs w:val="24"/>
          <w:lang w:eastAsia="es-CO"/>
        </w:rPr>
      </w:pPr>
      <w:r w:rsidRPr="001C2A72">
        <w:rPr>
          <w:rFonts w:ascii="Arial" w:hAnsi="Arial" w:cs="Arial"/>
          <w:noProof/>
          <w:sz w:val="24"/>
          <w:szCs w:val="24"/>
        </w:rPr>
        <w:drawing>
          <wp:anchor distT="0" distB="0" distL="114300" distR="114300" simplePos="0" relativeHeight="251667456" behindDoc="1" locked="0" layoutInCell="1" allowOverlap="1" wp14:anchorId="1B5D16F6" wp14:editId="5D46A013">
            <wp:simplePos x="0" y="0"/>
            <wp:positionH relativeFrom="margin">
              <wp:align>left</wp:align>
            </wp:positionH>
            <wp:positionV relativeFrom="paragraph">
              <wp:posOffset>0</wp:posOffset>
            </wp:positionV>
            <wp:extent cx="3616325" cy="2484120"/>
            <wp:effectExtent l="0" t="0" r="3175" b="0"/>
            <wp:wrapTight wrapText="bothSides">
              <wp:wrapPolygon edited="0">
                <wp:start x="0" y="0"/>
                <wp:lineTo x="0" y="21368"/>
                <wp:lineTo x="21505" y="21368"/>
                <wp:lineTo x="2150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167" t="3852" r="1312" b="7739"/>
                    <a:stretch/>
                  </pic:blipFill>
                  <pic:spPr bwMode="auto">
                    <a:xfrm>
                      <a:off x="0" y="0"/>
                      <a:ext cx="3632204" cy="2494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C2A72">
        <w:rPr>
          <w:rFonts w:ascii="Arial" w:hAnsi="Arial" w:cs="Arial"/>
          <w:b/>
          <w:bCs/>
          <w:sz w:val="24"/>
          <w:szCs w:val="24"/>
          <w:bdr w:val="none" w:sz="0" w:space="0" w:color="auto" w:frame="1"/>
          <w:lang w:eastAsia="es-CO"/>
        </w:rPr>
        <w:t>Hunab</w:t>
      </w:r>
      <w:proofErr w:type="spellEnd"/>
      <w:r w:rsidRPr="001C2A72">
        <w:rPr>
          <w:rFonts w:ascii="Arial" w:hAnsi="Arial" w:cs="Arial"/>
          <w:b/>
          <w:bCs/>
          <w:sz w:val="24"/>
          <w:szCs w:val="24"/>
          <w:bdr w:val="none" w:sz="0" w:space="0" w:color="auto" w:frame="1"/>
          <w:lang w:eastAsia="es-CO"/>
        </w:rPr>
        <w:t xml:space="preserve"> </w:t>
      </w:r>
      <w:proofErr w:type="spellStart"/>
      <w:r w:rsidRPr="001C2A72">
        <w:rPr>
          <w:rFonts w:ascii="Arial" w:hAnsi="Arial" w:cs="Arial"/>
          <w:b/>
          <w:bCs/>
          <w:sz w:val="24"/>
          <w:szCs w:val="24"/>
          <w:bdr w:val="none" w:sz="0" w:space="0" w:color="auto" w:frame="1"/>
          <w:lang w:eastAsia="es-CO"/>
        </w:rPr>
        <w:t>Kú</w:t>
      </w:r>
      <w:proofErr w:type="spellEnd"/>
      <w:r w:rsidRPr="001C2A72">
        <w:rPr>
          <w:rFonts w:ascii="Arial" w:hAnsi="Arial" w:cs="Arial"/>
          <w:b/>
          <w:bCs/>
          <w:sz w:val="24"/>
          <w:szCs w:val="24"/>
          <w:bdr w:val="none" w:sz="0" w:space="0" w:color="auto" w:frame="1"/>
          <w:lang w:eastAsia="es-CO"/>
        </w:rPr>
        <w:t>: </w:t>
      </w:r>
      <w:r w:rsidRPr="001C2A72">
        <w:rPr>
          <w:rFonts w:ascii="Arial" w:hAnsi="Arial" w:cs="Arial"/>
          <w:sz w:val="24"/>
          <w:szCs w:val="24"/>
          <w:lang w:eastAsia="es-CO"/>
        </w:rPr>
        <w:t>Era considerado el dios creador para los mayas, el dios más importante, centro de toda la galaxia y el universo. </w:t>
      </w:r>
    </w:p>
    <w:p w14:paraId="67816022" w14:textId="77777777" w:rsidR="00581109" w:rsidRPr="001C2A72" w:rsidRDefault="00581109" w:rsidP="001C2A72">
      <w:pPr>
        <w:pStyle w:val="Sinespaciado"/>
        <w:jc w:val="both"/>
        <w:rPr>
          <w:rFonts w:ascii="Arial" w:hAnsi="Arial" w:cs="Arial"/>
          <w:sz w:val="24"/>
          <w:szCs w:val="24"/>
          <w:lang w:eastAsia="es-CO"/>
        </w:rPr>
      </w:pPr>
    </w:p>
    <w:p w14:paraId="6951DA21" w14:textId="77777777" w:rsidR="00581109" w:rsidRPr="001C2A72" w:rsidRDefault="00581109" w:rsidP="001C2A72">
      <w:pPr>
        <w:pStyle w:val="Sinespaciado"/>
        <w:numPr>
          <w:ilvl w:val="0"/>
          <w:numId w:val="7"/>
        </w:numPr>
        <w:jc w:val="both"/>
        <w:rPr>
          <w:rFonts w:ascii="Arial" w:hAnsi="Arial" w:cs="Arial"/>
          <w:sz w:val="24"/>
          <w:szCs w:val="24"/>
          <w:lang w:eastAsia="es-CO"/>
        </w:rPr>
      </w:pPr>
      <w:r w:rsidRPr="001C2A72">
        <w:rPr>
          <w:rFonts w:ascii="Arial" w:hAnsi="Arial" w:cs="Arial"/>
          <w:b/>
          <w:bCs/>
          <w:sz w:val="24"/>
          <w:szCs w:val="24"/>
          <w:bdr w:val="none" w:sz="0" w:space="0" w:color="auto" w:frame="1"/>
          <w:lang w:eastAsia="es-CO"/>
        </w:rPr>
        <w:t>Diosa Ixchel: </w:t>
      </w:r>
      <w:r w:rsidRPr="001C2A72">
        <w:rPr>
          <w:rFonts w:ascii="Arial" w:hAnsi="Arial" w:cs="Arial"/>
          <w:sz w:val="24"/>
          <w:szCs w:val="24"/>
          <w:lang w:eastAsia="es-CO"/>
        </w:rPr>
        <w:t>Era la diosa de la fertilidad, a</w:t>
      </w:r>
      <w:r w:rsidRPr="001C2A72">
        <w:rPr>
          <w:rFonts w:ascii="Arial" w:hAnsi="Arial" w:cs="Arial"/>
          <w:sz w:val="24"/>
          <w:szCs w:val="24"/>
          <w:bdr w:val="none" w:sz="0" w:space="0" w:color="auto" w:frame="1"/>
          <w:lang w:eastAsia="es-CO"/>
        </w:rPr>
        <w:t>cudían mujeres estériles para rogar que pudieran tener un hijo</w:t>
      </w:r>
      <w:r w:rsidRPr="001C2A72">
        <w:rPr>
          <w:rFonts w:ascii="Arial" w:hAnsi="Arial" w:cs="Arial"/>
          <w:sz w:val="24"/>
          <w:szCs w:val="24"/>
          <w:lang w:eastAsia="es-CO"/>
        </w:rPr>
        <w:t xml:space="preserve"> y las mujeres embarazadas para solicitar por un parto sin complicaciones. </w:t>
      </w:r>
    </w:p>
    <w:p w14:paraId="042A25C5" w14:textId="77777777" w:rsidR="00581109" w:rsidRPr="001C2A72" w:rsidRDefault="00581109" w:rsidP="001C2A72">
      <w:pPr>
        <w:pStyle w:val="Sinespaciado"/>
        <w:ind w:left="720"/>
        <w:jc w:val="both"/>
        <w:rPr>
          <w:rFonts w:ascii="Arial" w:hAnsi="Arial" w:cs="Arial"/>
          <w:sz w:val="24"/>
          <w:szCs w:val="24"/>
          <w:lang w:eastAsia="es-CO"/>
        </w:rPr>
      </w:pPr>
    </w:p>
    <w:p w14:paraId="5FF79AC1" w14:textId="77777777" w:rsidR="00581109" w:rsidRPr="001C2A72" w:rsidRDefault="00581109" w:rsidP="001C2A72">
      <w:pPr>
        <w:pStyle w:val="Sinespaciado"/>
        <w:jc w:val="both"/>
        <w:rPr>
          <w:rFonts w:ascii="Arial" w:hAnsi="Arial" w:cs="Arial"/>
          <w:sz w:val="24"/>
          <w:szCs w:val="24"/>
          <w:lang w:eastAsia="es-CO"/>
        </w:rPr>
      </w:pPr>
      <w:r w:rsidRPr="001C2A72">
        <w:rPr>
          <w:rFonts w:ascii="Arial" w:hAnsi="Arial" w:cs="Arial"/>
          <w:b/>
          <w:bCs/>
          <w:sz w:val="24"/>
          <w:szCs w:val="24"/>
          <w:bdr w:val="none" w:sz="0" w:space="0" w:color="auto" w:frame="1"/>
          <w:lang w:eastAsia="es-CO"/>
        </w:rPr>
        <w:t>Chaac: </w:t>
      </w:r>
      <w:r w:rsidRPr="001C2A72">
        <w:rPr>
          <w:rFonts w:ascii="Arial" w:hAnsi="Arial" w:cs="Arial"/>
          <w:sz w:val="24"/>
          <w:szCs w:val="24"/>
          <w:bdr w:val="none" w:sz="0" w:space="0" w:color="auto" w:frame="1"/>
          <w:lang w:eastAsia="es-CO"/>
        </w:rPr>
        <w:t xml:space="preserve"> dios de la lluvia</w:t>
      </w:r>
      <w:r w:rsidRPr="001C2A72">
        <w:rPr>
          <w:rFonts w:ascii="Arial" w:hAnsi="Arial" w:cs="Arial"/>
          <w:sz w:val="24"/>
          <w:szCs w:val="24"/>
          <w:lang w:eastAsia="es-CO"/>
        </w:rPr>
        <w:t xml:space="preserve">, relacionado con la producción agrícola, los truenos y relámpagos. </w:t>
      </w:r>
    </w:p>
    <w:p w14:paraId="38F8D40D" w14:textId="77777777" w:rsidR="00581109" w:rsidRPr="001C2A72" w:rsidRDefault="00581109" w:rsidP="001C2A72">
      <w:pPr>
        <w:pStyle w:val="Sinespaciado"/>
        <w:jc w:val="both"/>
        <w:rPr>
          <w:rFonts w:ascii="Arial" w:hAnsi="Arial" w:cs="Arial"/>
          <w:sz w:val="24"/>
          <w:szCs w:val="24"/>
          <w:lang w:eastAsia="es-CO"/>
        </w:rPr>
      </w:pPr>
    </w:p>
    <w:p w14:paraId="3CEBCCD1" w14:textId="77777777" w:rsidR="00581109" w:rsidRPr="001C2A72" w:rsidRDefault="00581109" w:rsidP="001C2A72">
      <w:pPr>
        <w:pStyle w:val="Sinespaciado"/>
        <w:jc w:val="both"/>
        <w:rPr>
          <w:rFonts w:ascii="Arial" w:hAnsi="Arial" w:cs="Arial"/>
          <w:sz w:val="24"/>
          <w:szCs w:val="24"/>
          <w:lang w:eastAsia="es-CO"/>
        </w:rPr>
      </w:pPr>
      <w:r w:rsidRPr="001C2A72">
        <w:rPr>
          <w:rFonts w:ascii="Arial" w:hAnsi="Arial" w:cs="Arial"/>
          <w:b/>
          <w:bCs/>
          <w:sz w:val="24"/>
          <w:szCs w:val="24"/>
          <w:bdr w:val="none" w:sz="0" w:space="0" w:color="auto" w:frame="1"/>
          <w:lang w:eastAsia="es-CO"/>
        </w:rPr>
        <w:t xml:space="preserve">Kinich </w:t>
      </w:r>
      <w:proofErr w:type="spellStart"/>
      <w:r w:rsidRPr="001C2A72">
        <w:rPr>
          <w:rFonts w:ascii="Arial" w:hAnsi="Arial" w:cs="Arial"/>
          <w:b/>
          <w:bCs/>
          <w:sz w:val="24"/>
          <w:szCs w:val="24"/>
          <w:bdr w:val="none" w:sz="0" w:space="0" w:color="auto" w:frame="1"/>
          <w:lang w:eastAsia="es-CO"/>
        </w:rPr>
        <w:t>Ahau</w:t>
      </w:r>
      <w:proofErr w:type="spellEnd"/>
      <w:r w:rsidRPr="001C2A72">
        <w:rPr>
          <w:rFonts w:ascii="Arial" w:hAnsi="Arial" w:cs="Arial"/>
          <w:b/>
          <w:bCs/>
          <w:sz w:val="24"/>
          <w:szCs w:val="24"/>
          <w:bdr w:val="none" w:sz="0" w:space="0" w:color="auto" w:frame="1"/>
          <w:lang w:eastAsia="es-CO"/>
        </w:rPr>
        <w:t>: </w:t>
      </w:r>
      <w:r w:rsidRPr="001C2A72">
        <w:rPr>
          <w:rFonts w:ascii="Arial" w:hAnsi="Arial" w:cs="Arial"/>
          <w:sz w:val="24"/>
          <w:szCs w:val="24"/>
          <w:bdr w:val="none" w:sz="0" w:space="0" w:color="auto" w:frame="1"/>
          <w:lang w:eastAsia="es-CO"/>
        </w:rPr>
        <w:t>Este es el dios del sol</w:t>
      </w:r>
      <w:r w:rsidRPr="001C2A72">
        <w:rPr>
          <w:rFonts w:ascii="Arial" w:hAnsi="Arial" w:cs="Arial"/>
          <w:sz w:val="24"/>
          <w:szCs w:val="24"/>
          <w:lang w:eastAsia="es-CO"/>
        </w:rPr>
        <w:t>, también se le asociaba con la música y la poesía, casado con la diosa Ixchel, que representaba la luna. También actuaba como dios de la guerra y solucionaba problemas y realizaba la distribución de las tierras.</w:t>
      </w:r>
    </w:p>
    <w:p w14:paraId="3D1D3C73" w14:textId="77777777" w:rsidR="00581109" w:rsidRPr="001C2A72" w:rsidRDefault="00581109" w:rsidP="001C2A72">
      <w:pPr>
        <w:pStyle w:val="Sinespaciado"/>
        <w:jc w:val="both"/>
        <w:rPr>
          <w:rFonts w:ascii="Arial" w:hAnsi="Arial" w:cs="Arial"/>
          <w:sz w:val="24"/>
          <w:szCs w:val="24"/>
          <w:lang w:eastAsia="es-CO"/>
        </w:rPr>
      </w:pPr>
    </w:p>
    <w:p w14:paraId="25A4EF68" w14:textId="77777777" w:rsidR="00581109" w:rsidRPr="001C2A72" w:rsidRDefault="00581109" w:rsidP="001C2A72">
      <w:pPr>
        <w:pStyle w:val="Prrafodelista"/>
        <w:numPr>
          <w:ilvl w:val="0"/>
          <w:numId w:val="5"/>
        </w:numPr>
        <w:shd w:val="clear" w:color="auto" w:fill="FFFFFF"/>
        <w:spacing w:after="0" w:line="240" w:lineRule="auto"/>
        <w:jc w:val="both"/>
        <w:textAlignment w:val="baseline"/>
        <w:outlineLvl w:val="1"/>
        <w:rPr>
          <w:rFonts w:ascii="Arial" w:eastAsia="Times New Roman" w:hAnsi="Arial" w:cs="Arial"/>
          <w:b/>
          <w:bCs/>
          <w:color w:val="222222"/>
          <w:sz w:val="24"/>
          <w:szCs w:val="24"/>
          <w:lang w:eastAsia="es-CO"/>
        </w:rPr>
      </w:pPr>
      <w:r w:rsidRPr="001C2A72">
        <w:rPr>
          <w:rFonts w:ascii="Arial" w:eastAsia="Times New Roman" w:hAnsi="Arial" w:cs="Arial"/>
          <w:b/>
          <w:bCs/>
          <w:color w:val="222222"/>
          <w:sz w:val="24"/>
          <w:szCs w:val="24"/>
          <w:lang w:eastAsia="es-CO"/>
        </w:rPr>
        <w:t>Organización social de los mayas</w:t>
      </w:r>
    </w:p>
    <w:p w14:paraId="43812446" w14:textId="77777777" w:rsidR="00581109" w:rsidRPr="001C2A72" w:rsidRDefault="00581109" w:rsidP="001C2A72">
      <w:pPr>
        <w:pStyle w:val="Sinespaciado"/>
        <w:jc w:val="both"/>
        <w:rPr>
          <w:rFonts w:ascii="Arial" w:hAnsi="Arial" w:cs="Arial"/>
          <w:noProof/>
          <w:sz w:val="24"/>
          <w:szCs w:val="24"/>
          <w:lang w:eastAsia="es-CO"/>
        </w:rPr>
      </w:pPr>
    </w:p>
    <w:p w14:paraId="4C5973CF" w14:textId="77777777" w:rsidR="00581109" w:rsidRPr="001C2A72" w:rsidRDefault="00581109" w:rsidP="001C2A72">
      <w:pPr>
        <w:pStyle w:val="Sinespaciado"/>
        <w:ind w:left="720"/>
        <w:jc w:val="both"/>
        <w:rPr>
          <w:rFonts w:ascii="Arial" w:hAnsi="Arial" w:cs="Arial"/>
          <w:sz w:val="24"/>
          <w:szCs w:val="24"/>
          <w:lang w:eastAsia="es-CO"/>
        </w:rPr>
      </w:pPr>
      <w:r w:rsidRPr="001C2A72">
        <w:rPr>
          <w:rFonts w:ascii="Arial" w:hAnsi="Arial" w:cs="Arial"/>
          <w:noProof/>
          <w:sz w:val="24"/>
          <w:szCs w:val="24"/>
        </w:rPr>
        <w:lastRenderedPageBreak/>
        <w:drawing>
          <wp:anchor distT="0" distB="0" distL="114300" distR="114300" simplePos="0" relativeHeight="251671552" behindDoc="1" locked="0" layoutInCell="1" allowOverlap="1" wp14:anchorId="7977E864" wp14:editId="081B4F53">
            <wp:simplePos x="0" y="0"/>
            <wp:positionH relativeFrom="margin">
              <wp:posOffset>125730</wp:posOffset>
            </wp:positionH>
            <wp:positionV relativeFrom="paragraph">
              <wp:posOffset>139065</wp:posOffset>
            </wp:positionV>
            <wp:extent cx="4045585" cy="2535555"/>
            <wp:effectExtent l="0" t="0" r="0" b="0"/>
            <wp:wrapTight wrapText="bothSides">
              <wp:wrapPolygon edited="0">
                <wp:start x="0" y="0"/>
                <wp:lineTo x="0" y="21421"/>
                <wp:lineTo x="21461" y="21421"/>
                <wp:lineTo x="2146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943" t="5128" r="3287" b="3821"/>
                    <a:stretch/>
                  </pic:blipFill>
                  <pic:spPr bwMode="auto">
                    <a:xfrm>
                      <a:off x="0" y="0"/>
                      <a:ext cx="4045585" cy="2535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CB8FF" w14:textId="77777777" w:rsidR="00581109" w:rsidRPr="001C2A72" w:rsidRDefault="00581109" w:rsidP="001C2A72">
      <w:pPr>
        <w:pStyle w:val="Sinespaciado"/>
        <w:numPr>
          <w:ilvl w:val="0"/>
          <w:numId w:val="7"/>
        </w:numPr>
        <w:jc w:val="both"/>
        <w:rPr>
          <w:rFonts w:ascii="Arial" w:hAnsi="Arial" w:cs="Arial"/>
          <w:sz w:val="24"/>
          <w:szCs w:val="24"/>
          <w:lang w:eastAsia="es-CO"/>
        </w:rPr>
      </w:pPr>
      <w:r w:rsidRPr="001C2A72">
        <w:rPr>
          <w:rFonts w:ascii="Arial" w:hAnsi="Arial" w:cs="Arial"/>
          <w:sz w:val="24"/>
          <w:szCs w:val="24"/>
          <w:lang w:eastAsia="es-CO"/>
        </w:rPr>
        <w:t xml:space="preserve">Los mayas tenían una </w:t>
      </w:r>
      <w:r w:rsidRPr="001C2A72">
        <w:rPr>
          <w:rFonts w:ascii="Arial" w:hAnsi="Arial" w:cs="Arial"/>
          <w:sz w:val="24"/>
          <w:szCs w:val="24"/>
          <w:bdr w:val="none" w:sz="0" w:space="0" w:color="auto" w:frame="1"/>
          <w:lang w:eastAsia="es-CO"/>
        </w:rPr>
        <w:t>sociedad organizada en jerarquías</w:t>
      </w:r>
      <w:r w:rsidRPr="001C2A72">
        <w:rPr>
          <w:rFonts w:ascii="Arial" w:hAnsi="Arial" w:cs="Arial"/>
          <w:sz w:val="24"/>
          <w:szCs w:val="24"/>
          <w:lang w:eastAsia="es-CO"/>
        </w:rPr>
        <w:t xml:space="preserve">, en la cual sus </w:t>
      </w:r>
      <w:r w:rsidRPr="001C2A72">
        <w:rPr>
          <w:rFonts w:ascii="Arial" w:hAnsi="Arial" w:cs="Arial"/>
          <w:sz w:val="24"/>
          <w:szCs w:val="24"/>
          <w:bdr w:val="none" w:sz="0" w:space="0" w:color="auto" w:frame="1"/>
          <w:lang w:eastAsia="es-CO"/>
        </w:rPr>
        <w:t>gobernantes eran la parte principal</w:t>
      </w:r>
      <w:r w:rsidRPr="001C2A72">
        <w:rPr>
          <w:rFonts w:ascii="Arial" w:hAnsi="Arial" w:cs="Arial"/>
          <w:sz w:val="24"/>
          <w:szCs w:val="24"/>
          <w:lang w:eastAsia="es-CO"/>
        </w:rPr>
        <w:t> y </w:t>
      </w:r>
      <w:r w:rsidRPr="001C2A72">
        <w:rPr>
          <w:rFonts w:ascii="Arial" w:hAnsi="Arial" w:cs="Arial"/>
          <w:sz w:val="24"/>
          <w:szCs w:val="24"/>
          <w:bdr w:val="none" w:sz="0" w:space="0" w:color="auto" w:frame="1"/>
          <w:lang w:eastAsia="es-CO"/>
        </w:rPr>
        <w:t xml:space="preserve">todos los demás actuaban </w:t>
      </w:r>
      <w:proofErr w:type="gramStart"/>
      <w:r w:rsidRPr="001C2A72">
        <w:rPr>
          <w:rFonts w:ascii="Arial" w:hAnsi="Arial" w:cs="Arial"/>
          <w:sz w:val="24"/>
          <w:szCs w:val="24"/>
          <w:bdr w:val="none" w:sz="0" w:space="0" w:color="auto" w:frame="1"/>
          <w:lang w:eastAsia="es-CO"/>
        </w:rPr>
        <w:t>de acuerdo a</w:t>
      </w:r>
      <w:proofErr w:type="gramEnd"/>
      <w:r w:rsidRPr="001C2A72">
        <w:rPr>
          <w:rFonts w:ascii="Arial" w:hAnsi="Arial" w:cs="Arial"/>
          <w:sz w:val="24"/>
          <w:szCs w:val="24"/>
          <w:bdr w:val="none" w:sz="0" w:space="0" w:color="auto" w:frame="1"/>
          <w:lang w:eastAsia="es-CO"/>
        </w:rPr>
        <w:t xml:space="preserve"> su voluntad</w:t>
      </w:r>
      <w:r w:rsidRPr="001C2A72">
        <w:rPr>
          <w:rFonts w:ascii="Arial" w:hAnsi="Arial" w:cs="Arial"/>
          <w:sz w:val="24"/>
          <w:szCs w:val="24"/>
          <w:lang w:eastAsia="es-CO"/>
        </w:rPr>
        <w:t>.</w:t>
      </w:r>
    </w:p>
    <w:p w14:paraId="4911DE96" w14:textId="77777777" w:rsidR="00581109" w:rsidRPr="001C2A72" w:rsidRDefault="00581109" w:rsidP="001C2A72">
      <w:pPr>
        <w:pStyle w:val="Sinespaciado"/>
        <w:jc w:val="both"/>
        <w:rPr>
          <w:rFonts w:ascii="Arial" w:hAnsi="Arial" w:cs="Arial"/>
          <w:sz w:val="24"/>
          <w:szCs w:val="24"/>
          <w:lang w:eastAsia="es-CO"/>
        </w:rPr>
      </w:pPr>
    </w:p>
    <w:p w14:paraId="4D94F310" w14:textId="77777777" w:rsidR="00581109" w:rsidRPr="001C2A72" w:rsidRDefault="00581109" w:rsidP="001C2A72">
      <w:pPr>
        <w:pStyle w:val="Sinespaciado"/>
        <w:numPr>
          <w:ilvl w:val="0"/>
          <w:numId w:val="7"/>
        </w:numPr>
        <w:jc w:val="both"/>
        <w:rPr>
          <w:rFonts w:ascii="Arial" w:hAnsi="Arial" w:cs="Arial"/>
          <w:sz w:val="24"/>
          <w:szCs w:val="24"/>
          <w:lang w:eastAsia="es-CO"/>
        </w:rPr>
      </w:pPr>
      <w:r w:rsidRPr="001C2A72">
        <w:rPr>
          <w:rFonts w:ascii="Arial" w:hAnsi="Arial" w:cs="Arial"/>
          <w:sz w:val="24"/>
          <w:szCs w:val="24"/>
          <w:lang w:eastAsia="es-CO"/>
        </w:rPr>
        <w:t xml:space="preserve">Sus mandatarios heredaban el poder y se le denominaba como </w:t>
      </w:r>
      <w:proofErr w:type="spellStart"/>
      <w:r w:rsidRPr="001C2A72">
        <w:rPr>
          <w:rFonts w:ascii="Arial" w:hAnsi="Arial" w:cs="Arial"/>
          <w:sz w:val="24"/>
          <w:szCs w:val="24"/>
          <w:lang w:eastAsia="es-CO"/>
        </w:rPr>
        <w:t>halch-uinic</w:t>
      </w:r>
      <w:proofErr w:type="spellEnd"/>
      <w:r w:rsidRPr="001C2A72">
        <w:rPr>
          <w:rFonts w:ascii="Arial" w:hAnsi="Arial" w:cs="Arial"/>
          <w:sz w:val="24"/>
          <w:szCs w:val="24"/>
          <w:lang w:eastAsia="es-CO"/>
        </w:rPr>
        <w:t>, quien además </w:t>
      </w:r>
      <w:r w:rsidRPr="001C2A72">
        <w:rPr>
          <w:rFonts w:ascii="Arial" w:hAnsi="Arial" w:cs="Arial"/>
          <w:sz w:val="24"/>
          <w:szCs w:val="24"/>
          <w:bdr w:val="none" w:sz="0" w:space="0" w:color="auto" w:frame="1"/>
          <w:lang w:eastAsia="es-CO"/>
        </w:rPr>
        <w:t>eran apoyados por un grupo de militares</w:t>
      </w:r>
      <w:r w:rsidRPr="001C2A72">
        <w:rPr>
          <w:rFonts w:ascii="Arial" w:hAnsi="Arial" w:cs="Arial"/>
          <w:sz w:val="24"/>
          <w:szCs w:val="24"/>
          <w:lang w:eastAsia="es-CO"/>
        </w:rPr>
        <w:t>, </w:t>
      </w:r>
      <w:r w:rsidRPr="001C2A72">
        <w:rPr>
          <w:rFonts w:ascii="Arial" w:hAnsi="Arial" w:cs="Arial"/>
          <w:sz w:val="24"/>
          <w:szCs w:val="24"/>
          <w:bdr w:val="none" w:sz="0" w:space="0" w:color="auto" w:frame="1"/>
          <w:lang w:eastAsia="es-CO"/>
        </w:rPr>
        <w:t>nobles </w:t>
      </w:r>
      <w:r w:rsidRPr="001C2A72">
        <w:rPr>
          <w:rFonts w:ascii="Arial" w:hAnsi="Arial" w:cs="Arial"/>
          <w:sz w:val="24"/>
          <w:szCs w:val="24"/>
          <w:lang w:eastAsia="es-CO"/>
        </w:rPr>
        <w:t>y </w:t>
      </w:r>
      <w:r w:rsidRPr="001C2A72">
        <w:rPr>
          <w:rFonts w:ascii="Arial" w:hAnsi="Arial" w:cs="Arial"/>
          <w:sz w:val="24"/>
          <w:szCs w:val="24"/>
          <w:bdr w:val="none" w:sz="0" w:space="0" w:color="auto" w:frame="1"/>
          <w:lang w:eastAsia="es-CO"/>
        </w:rPr>
        <w:t>sacerdotes</w:t>
      </w:r>
      <w:r w:rsidRPr="001C2A72">
        <w:rPr>
          <w:rFonts w:ascii="Arial" w:hAnsi="Arial" w:cs="Arial"/>
          <w:sz w:val="24"/>
          <w:szCs w:val="24"/>
          <w:lang w:eastAsia="es-CO"/>
        </w:rPr>
        <w:t>.</w:t>
      </w:r>
    </w:p>
    <w:p w14:paraId="663D8D18" w14:textId="77777777" w:rsidR="00581109" w:rsidRPr="001C2A72" w:rsidRDefault="00581109" w:rsidP="001C2A72">
      <w:pPr>
        <w:pStyle w:val="Sinespaciado"/>
        <w:jc w:val="both"/>
        <w:rPr>
          <w:rFonts w:ascii="Arial" w:hAnsi="Arial" w:cs="Arial"/>
          <w:sz w:val="24"/>
          <w:szCs w:val="24"/>
          <w:lang w:eastAsia="es-CO"/>
        </w:rPr>
      </w:pPr>
    </w:p>
    <w:p w14:paraId="625ABB37" w14:textId="77777777" w:rsidR="00581109" w:rsidRPr="001C2A72" w:rsidRDefault="00581109" w:rsidP="001C2A72">
      <w:pPr>
        <w:pStyle w:val="Sinespaciado"/>
        <w:numPr>
          <w:ilvl w:val="0"/>
          <w:numId w:val="7"/>
        </w:numPr>
        <w:jc w:val="both"/>
        <w:rPr>
          <w:rFonts w:ascii="Arial" w:hAnsi="Arial" w:cs="Arial"/>
          <w:sz w:val="24"/>
          <w:szCs w:val="24"/>
          <w:lang w:eastAsia="es-CO"/>
        </w:rPr>
      </w:pPr>
      <w:r w:rsidRPr="001C2A72">
        <w:rPr>
          <w:rFonts w:ascii="Arial" w:hAnsi="Arial" w:cs="Arial"/>
          <w:sz w:val="24"/>
          <w:szCs w:val="24"/>
          <w:bdr w:val="none" w:sz="0" w:space="0" w:color="auto" w:frame="1"/>
          <w:lang w:eastAsia="es-CO"/>
        </w:rPr>
        <w:t>Jefes del ejército</w:t>
      </w:r>
      <w:r w:rsidRPr="001C2A72">
        <w:rPr>
          <w:rFonts w:ascii="Arial" w:hAnsi="Arial" w:cs="Arial"/>
          <w:sz w:val="24"/>
          <w:szCs w:val="24"/>
          <w:lang w:eastAsia="es-CO"/>
        </w:rPr>
        <w:t xml:space="preserve">: eran escogidos mediante una elección por un periodo no mayor a 3 años. </w:t>
      </w:r>
    </w:p>
    <w:p w14:paraId="4DCD2397" w14:textId="77777777" w:rsidR="00581109" w:rsidRPr="001C2A72" w:rsidRDefault="00581109" w:rsidP="001C2A72">
      <w:pPr>
        <w:pStyle w:val="Sinespaciado"/>
        <w:numPr>
          <w:ilvl w:val="0"/>
          <w:numId w:val="7"/>
        </w:numPr>
        <w:jc w:val="both"/>
        <w:rPr>
          <w:rFonts w:ascii="Arial" w:hAnsi="Arial" w:cs="Arial"/>
          <w:sz w:val="24"/>
          <w:szCs w:val="24"/>
          <w:lang w:eastAsia="es-CO"/>
        </w:rPr>
      </w:pPr>
      <w:r w:rsidRPr="001C2A72">
        <w:rPr>
          <w:rFonts w:ascii="Arial" w:hAnsi="Arial" w:cs="Arial"/>
          <w:sz w:val="24"/>
          <w:szCs w:val="24"/>
          <w:lang w:eastAsia="es-CO"/>
        </w:rPr>
        <w:t xml:space="preserve">Los comerciantes eran personas respetadas y se les consideraba parte de la clase alta. </w:t>
      </w:r>
    </w:p>
    <w:p w14:paraId="51DB464D" w14:textId="77777777" w:rsidR="00581109" w:rsidRPr="001C2A72" w:rsidRDefault="00581109" w:rsidP="001C2A72">
      <w:pPr>
        <w:pStyle w:val="Prrafodelista"/>
        <w:numPr>
          <w:ilvl w:val="0"/>
          <w:numId w:val="7"/>
        </w:numPr>
        <w:jc w:val="both"/>
        <w:rPr>
          <w:rFonts w:ascii="Arial" w:hAnsi="Arial" w:cs="Arial"/>
          <w:sz w:val="24"/>
          <w:szCs w:val="24"/>
          <w:lang w:eastAsia="es-CO"/>
        </w:rPr>
      </w:pPr>
      <w:r w:rsidRPr="001C2A72">
        <w:rPr>
          <w:rFonts w:ascii="Arial" w:hAnsi="Arial" w:cs="Arial"/>
          <w:sz w:val="24"/>
          <w:szCs w:val="24"/>
          <w:lang w:eastAsia="es-CO"/>
        </w:rPr>
        <w:t xml:space="preserve">Los </w:t>
      </w:r>
      <w:r w:rsidRPr="001C2A72">
        <w:rPr>
          <w:rFonts w:ascii="Arial" w:hAnsi="Arial" w:cs="Arial"/>
          <w:sz w:val="24"/>
          <w:szCs w:val="24"/>
          <w:bdr w:val="none" w:sz="0" w:space="0" w:color="auto" w:frame="1"/>
          <w:lang w:eastAsia="es-CO"/>
        </w:rPr>
        <w:t>campesinos y artesanos </w:t>
      </w:r>
      <w:r w:rsidRPr="001C2A72">
        <w:rPr>
          <w:rFonts w:ascii="Arial" w:hAnsi="Arial" w:cs="Arial"/>
          <w:sz w:val="24"/>
          <w:szCs w:val="24"/>
          <w:lang w:eastAsia="es-CO"/>
        </w:rPr>
        <w:t>eran considerados miembros inferiores. Ellos se dedicaban a la construcción y a labores agrícolas.</w:t>
      </w:r>
    </w:p>
    <w:p w14:paraId="6424C7C5" w14:textId="77777777" w:rsidR="00581109" w:rsidRPr="001C2A72" w:rsidRDefault="00581109" w:rsidP="001C2A72">
      <w:pPr>
        <w:pStyle w:val="Prrafodelista"/>
        <w:numPr>
          <w:ilvl w:val="0"/>
          <w:numId w:val="7"/>
        </w:numPr>
        <w:jc w:val="both"/>
        <w:rPr>
          <w:rFonts w:ascii="Arial" w:hAnsi="Arial" w:cs="Arial"/>
          <w:sz w:val="24"/>
          <w:szCs w:val="24"/>
          <w:lang w:eastAsia="es-CO"/>
        </w:rPr>
      </w:pPr>
      <w:r w:rsidRPr="001C2A72">
        <w:rPr>
          <w:rFonts w:ascii="Arial" w:hAnsi="Arial" w:cs="Arial"/>
          <w:sz w:val="24"/>
          <w:szCs w:val="24"/>
          <w:lang w:eastAsia="es-CO"/>
        </w:rPr>
        <w:t xml:space="preserve">Los prisioneros eran tomados de las diferentes guerras, no tenía ninguna clase de derechos y eran utilizados para sacrificios a los dioses. </w:t>
      </w:r>
    </w:p>
    <w:p w14:paraId="7210BB90" w14:textId="77777777" w:rsidR="00581109" w:rsidRPr="001C2A72" w:rsidRDefault="00581109" w:rsidP="001C2A72">
      <w:pPr>
        <w:pStyle w:val="Prrafodelista"/>
        <w:jc w:val="both"/>
        <w:rPr>
          <w:rFonts w:ascii="Arial" w:hAnsi="Arial" w:cs="Arial"/>
          <w:sz w:val="24"/>
          <w:szCs w:val="24"/>
          <w:lang w:eastAsia="es-CO"/>
        </w:rPr>
      </w:pPr>
    </w:p>
    <w:p w14:paraId="06F86BD7" w14:textId="77777777" w:rsidR="00581109" w:rsidRPr="001C2A72" w:rsidRDefault="00581109" w:rsidP="001C2A72">
      <w:pPr>
        <w:pStyle w:val="Prrafodelista"/>
        <w:numPr>
          <w:ilvl w:val="0"/>
          <w:numId w:val="5"/>
        </w:numPr>
        <w:shd w:val="clear" w:color="auto" w:fill="FFFFFF"/>
        <w:spacing w:after="0" w:line="240" w:lineRule="auto"/>
        <w:jc w:val="both"/>
        <w:textAlignment w:val="baseline"/>
        <w:outlineLvl w:val="1"/>
        <w:rPr>
          <w:rFonts w:ascii="Arial" w:eastAsia="Times New Roman" w:hAnsi="Arial" w:cs="Arial"/>
          <w:b/>
          <w:bCs/>
          <w:color w:val="222222"/>
          <w:sz w:val="24"/>
          <w:szCs w:val="24"/>
          <w:lang w:eastAsia="es-CO"/>
        </w:rPr>
      </w:pPr>
      <w:r w:rsidRPr="001C2A72">
        <w:rPr>
          <w:rFonts w:ascii="Arial" w:eastAsia="Times New Roman" w:hAnsi="Arial" w:cs="Arial"/>
          <w:b/>
          <w:bCs/>
          <w:color w:val="222222"/>
          <w:sz w:val="24"/>
          <w:szCs w:val="24"/>
          <w:lang w:eastAsia="es-CO"/>
        </w:rPr>
        <w:t>Organización política de los mayas</w:t>
      </w:r>
    </w:p>
    <w:p w14:paraId="034DD992" w14:textId="77777777" w:rsidR="00581109" w:rsidRPr="001C2A72" w:rsidRDefault="00581109" w:rsidP="001C2A72">
      <w:pPr>
        <w:pStyle w:val="Sinespaciado"/>
        <w:jc w:val="both"/>
        <w:rPr>
          <w:rFonts w:ascii="Arial" w:hAnsi="Arial" w:cs="Arial"/>
          <w:sz w:val="24"/>
          <w:szCs w:val="24"/>
          <w:lang w:eastAsia="es-CO"/>
        </w:rPr>
      </w:pPr>
    </w:p>
    <w:p w14:paraId="5CA06DEF" w14:textId="77777777" w:rsidR="00581109" w:rsidRPr="001C2A72" w:rsidRDefault="00581109" w:rsidP="001C2A72">
      <w:pPr>
        <w:pStyle w:val="Sinespaciado"/>
        <w:jc w:val="both"/>
        <w:rPr>
          <w:rFonts w:ascii="Arial" w:hAnsi="Arial" w:cs="Arial"/>
          <w:sz w:val="24"/>
          <w:szCs w:val="24"/>
          <w:lang w:eastAsia="es-CO"/>
        </w:rPr>
      </w:pPr>
      <w:r w:rsidRPr="001C2A72">
        <w:rPr>
          <w:rFonts w:ascii="Arial" w:hAnsi="Arial" w:cs="Arial"/>
          <w:b/>
          <w:bCs/>
          <w:noProof/>
          <w:sz w:val="24"/>
          <w:szCs w:val="24"/>
        </w:rPr>
        <w:lastRenderedPageBreak/>
        <w:drawing>
          <wp:anchor distT="0" distB="0" distL="114300" distR="114300" simplePos="0" relativeHeight="251668480" behindDoc="1" locked="0" layoutInCell="1" allowOverlap="1" wp14:anchorId="1ABED488" wp14:editId="25EC33C8">
            <wp:simplePos x="0" y="0"/>
            <wp:positionH relativeFrom="margin">
              <wp:align>left</wp:align>
            </wp:positionH>
            <wp:positionV relativeFrom="paragraph">
              <wp:posOffset>177800</wp:posOffset>
            </wp:positionV>
            <wp:extent cx="4821555" cy="3131185"/>
            <wp:effectExtent l="0" t="0" r="0" b="0"/>
            <wp:wrapTight wrapText="bothSides">
              <wp:wrapPolygon edited="0">
                <wp:start x="0" y="0"/>
                <wp:lineTo x="0" y="21420"/>
                <wp:lineTo x="21506" y="21420"/>
                <wp:lineTo x="2150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31780" cy="3137428"/>
                    </a:xfrm>
                    <a:prstGeom prst="rect">
                      <a:avLst/>
                    </a:prstGeom>
                  </pic:spPr>
                </pic:pic>
              </a:graphicData>
            </a:graphic>
            <wp14:sizeRelH relativeFrom="margin">
              <wp14:pctWidth>0</wp14:pctWidth>
            </wp14:sizeRelH>
            <wp14:sizeRelV relativeFrom="margin">
              <wp14:pctHeight>0</wp14:pctHeight>
            </wp14:sizeRelV>
          </wp:anchor>
        </w:drawing>
      </w:r>
    </w:p>
    <w:p w14:paraId="11A65700" w14:textId="77777777" w:rsidR="00581109" w:rsidRPr="001C2A72" w:rsidRDefault="00581109" w:rsidP="001C2A72">
      <w:pPr>
        <w:pStyle w:val="Sinespaciado"/>
        <w:ind w:left="720"/>
        <w:jc w:val="both"/>
        <w:rPr>
          <w:rFonts w:ascii="Arial" w:hAnsi="Arial" w:cs="Arial"/>
          <w:b/>
          <w:bCs/>
          <w:sz w:val="24"/>
          <w:szCs w:val="24"/>
          <w:lang w:eastAsia="es-CO"/>
        </w:rPr>
      </w:pPr>
    </w:p>
    <w:p w14:paraId="35645811" w14:textId="77777777" w:rsidR="00581109" w:rsidRPr="001C2A72" w:rsidRDefault="00581109" w:rsidP="001C2A72">
      <w:pPr>
        <w:pStyle w:val="Sinespaciado"/>
        <w:ind w:left="360"/>
        <w:jc w:val="both"/>
        <w:rPr>
          <w:rFonts w:ascii="Arial" w:hAnsi="Arial" w:cs="Arial"/>
          <w:b/>
          <w:bCs/>
          <w:sz w:val="24"/>
          <w:szCs w:val="24"/>
        </w:rPr>
      </w:pPr>
    </w:p>
    <w:p w14:paraId="65935F70" w14:textId="77777777" w:rsidR="00581109" w:rsidRPr="001C2A72" w:rsidRDefault="00581109" w:rsidP="001C2A72">
      <w:pPr>
        <w:pStyle w:val="Sinespaciado"/>
        <w:ind w:left="720"/>
        <w:jc w:val="both"/>
        <w:rPr>
          <w:rFonts w:ascii="Arial" w:hAnsi="Arial" w:cs="Arial"/>
          <w:sz w:val="24"/>
          <w:szCs w:val="24"/>
          <w:lang w:eastAsia="es-CO"/>
        </w:rPr>
      </w:pPr>
    </w:p>
    <w:p w14:paraId="61C12EAB" w14:textId="77777777" w:rsidR="00581109" w:rsidRPr="001C2A72" w:rsidRDefault="00581109" w:rsidP="001C2A72">
      <w:pPr>
        <w:pStyle w:val="Sinespaciado"/>
        <w:jc w:val="both"/>
        <w:rPr>
          <w:rFonts w:ascii="Arial" w:hAnsi="Arial" w:cs="Arial"/>
          <w:sz w:val="24"/>
          <w:szCs w:val="24"/>
          <w:lang w:eastAsia="es-CO"/>
        </w:rPr>
      </w:pPr>
    </w:p>
    <w:p w14:paraId="4B282DF0" w14:textId="77777777" w:rsidR="00581109" w:rsidRPr="001C2A72" w:rsidRDefault="00581109" w:rsidP="001C2A72">
      <w:pPr>
        <w:pStyle w:val="Sinespaciado"/>
        <w:jc w:val="both"/>
        <w:rPr>
          <w:rFonts w:ascii="Arial" w:hAnsi="Arial" w:cs="Arial"/>
          <w:sz w:val="24"/>
          <w:szCs w:val="24"/>
          <w:lang w:eastAsia="es-CO"/>
        </w:rPr>
      </w:pPr>
    </w:p>
    <w:p w14:paraId="5F772587" w14:textId="77777777" w:rsidR="00581109" w:rsidRPr="001C2A72" w:rsidRDefault="00581109" w:rsidP="001C2A72">
      <w:pPr>
        <w:pStyle w:val="Sinespaciado"/>
        <w:jc w:val="both"/>
        <w:rPr>
          <w:rFonts w:ascii="Arial" w:hAnsi="Arial" w:cs="Arial"/>
          <w:sz w:val="24"/>
          <w:szCs w:val="24"/>
          <w:lang w:eastAsia="es-CO"/>
        </w:rPr>
      </w:pPr>
    </w:p>
    <w:p w14:paraId="78E7A7F9" w14:textId="77777777" w:rsidR="00581109" w:rsidRPr="001C2A72" w:rsidRDefault="00581109" w:rsidP="001C2A72">
      <w:pPr>
        <w:pStyle w:val="Sinespaciado"/>
        <w:jc w:val="both"/>
        <w:rPr>
          <w:rFonts w:ascii="Arial" w:hAnsi="Arial" w:cs="Arial"/>
          <w:sz w:val="24"/>
          <w:szCs w:val="24"/>
          <w:lang w:eastAsia="es-CO"/>
        </w:rPr>
      </w:pPr>
    </w:p>
    <w:p w14:paraId="6A23E5EE" w14:textId="77777777" w:rsidR="00581109" w:rsidRPr="001C2A72" w:rsidRDefault="00581109" w:rsidP="001C2A72">
      <w:pPr>
        <w:pStyle w:val="Sinespaciado"/>
        <w:jc w:val="both"/>
        <w:rPr>
          <w:rFonts w:ascii="Arial" w:hAnsi="Arial" w:cs="Arial"/>
          <w:sz w:val="24"/>
          <w:szCs w:val="24"/>
          <w:lang w:eastAsia="es-CO"/>
        </w:rPr>
      </w:pPr>
    </w:p>
    <w:p w14:paraId="7E38B9A4" w14:textId="77777777" w:rsidR="00581109" w:rsidRPr="001C2A72" w:rsidRDefault="00581109" w:rsidP="001C2A72">
      <w:pPr>
        <w:pStyle w:val="Sinespaciado"/>
        <w:jc w:val="both"/>
        <w:rPr>
          <w:rFonts w:ascii="Arial" w:hAnsi="Arial" w:cs="Arial"/>
          <w:sz w:val="24"/>
          <w:szCs w:val="24"/>
          <w:lang w:eastAsia="es-CO"/>
        </w:rPr>
      </w:pPr>
    </w:p>
    <w:p w14:paraId="6136D524" w14:textId="77777777" w:rsidR="00581109" w:rsidRPr="001C2A72" w:rsidRDefault="00581109" w:rsidP="001C2A72">
      <w:pPr>
        <w:pStyle w:val="Sinespaciado"/>
        <w:jc w:val="both"/>
        <w:rPr>
          <w:rFonts w:ascii="Arial" w:hAnsi="Arial" w:cs="Arial"/>
          <w:sz w:val="24"/>
          <w:szCs w:val="24"/>
          <w:lang w:eastAsia="es-CO"/>
        </w:rPr>
      </w:pPr>
    </w:p>
    <w:p w14:paraId="0F9BBCFE" w14:textId="77777777" w:rsidR="00581109" w:rsidRPr="001C2A72" w:rsidRDefault="00581109" w:rsidP="001C2A72">
      <w:pPr>
        <w:pStyle w:val="Sinespaciado"/>
        <w:jc w:val="both"/>
        <w:rPr>
          <w:rFonts w:ascii="Arial" w:hAnsi="Arial" w:cs="Arial"/>
          <w:sz w:val="24"/>
          <w:szCs w:val="24"/>
          <w:lang w:eastAsia="es-CO"/>
        </w:rPr>
      </w:pPr>
    </w:p>
    <w:p w14:paraId="64AE19DD" w14:textId="77777777" w:rsidR="00581109" w:rsidRPr="001C2A72" w:rsidRDefault="00581109" w:rsidP="001C2A72">
      <w:pPr>
        <w:pStyle w:val="Sinespaciado"/>
        <w:jc w:val="both"/>
        <w:rPr>
          <w:rFonts w:ascii="Arial" w:hAnsi="Arial" w:cs="Arial"/>
          <w:sz w:val="24"/>
          <w:szCs w:val="24"/>
          <w:lang w:eastAsia="es-CO"/>
        </w:rPr>
      </w:pPr>
    </w:p>
    <w:p w14:paraId="062318F7" w14:textId="77777777" w:rsidR="00581109" w:rsidRPr="001C2A72" w:rsidRDefault="00581109" w:rsidP="001C2A72">
      <w:pPr>
        <w:pStyle w:val="Sinespaciado"/>
        <w:jc w:val="both"/>
        <w:rPr>
          <w:rFonts w:ascii="Arial" w:hAnsi="Arial" w:cs="Arial"/>
          <w:sz w:val="24"/>
          <w:szCs w:val="24"/>
          <w:lang w:eastAsia="es-CO"/>
        </w:rPr>
      </w:pPr>
    </w:p>
    <w:p w14:paraId="0B8181DE" w14:textId="77777777" w:rsidR="00581109" w:rsidRPr="001C2A72" w:rsidRDefault="00581109" w:rsidP="001C2A72">
      <w:pPr>
        <w:shd w:val="clear" w:color="auto" w:fill="FFFFFF"/>
        <w:spacing w:line="240" w:lineRule="auto"/>
        <w:jc w:val="both"/>
        <w:textAlignment w:val="baseline"/>
        <w:rPr>
          <w:rFonts w:ascii="Arial" w:eastAsia="Times New Roman" w:hAnsi="Arial" w:cs="Arial"/>
          <w:color w:val="444444"/>
          <w:sz w:val="24"/>
          <w:szCs w:val="24"/>
          <w:lang w:eastAsia="es-CO"/>
        </w:rPr>
      </w:pPr>
    </w:p>
    <w:p w14:paraId="025FD5BA" w14:textId="77777777" w:rsidR="00581109" w:rsidRPr="001C2A72" w:rsidRDefault="00581109" w:rsidP="001C2A72">
      <w:pPr>
        <w:shd w:val="clear" w:color="auto" w:fill="FFFFFF"/>
        <w:spacing w:line="240" w:lineRule="auto"/>
        <w:jc w:val="both"/>
        <w:textAlignment w:val="baseline"/>
        <w:rPr>
          <w:rFonts w:ascii="Arial" w:eastAsia="Times New Roman" w:hAnsi="Arial" w:cs="Arial"/>
          <w:color w:val="444444"/>
          <w:sz w:val="24"/>
          <w:szCs w:val="24"/>
          <w:lang w:eastAsia="es-CO"/>
        </w:rPr>
      </w:pPr>
    </w:p>
    <w:p w14:paraId="3196FD43" w14:textId="77777777" w:rsidR="00581109" w:rsidRPr="001C2A72" w:rsidRDefault="00581109" w:rsidP="001C2A72">
      <w:pPr>
        <w:shd w:val="clear" w:color="auto" w:fill="FFFFFF"/>
        <w:spacing w:line="240" w:lineRule="auto"/>
        <w:jc w:val="both"/>
        <w:textAlignment w:val="baseline"/>
        <w:rPr>
          <w:rFonts w:ascii="Arial" w:eastAsia="Times New Roman" w:hAnsi="Arial" w:cs="Arial"/>
          <w:color w:val="444444"/>
          <w:sz w:val="24"/>
          <w:szCs w:val="24"/>
          <w:lang w:eastAsia="es-CO"/>
        </w:rPr>
      </w:pPr>
    </w:p>
    <w:p w14:paraId="087ED221" w14:textId="77777777" w:rsidR="00581109" w:rsidRPr="001C2A72" w:rsidRDefault="00581109" w:rsidP="001C2A72">
      <w:pPr>
        <w:shd w:val="clear" w:color="auto" w:fill="FFFFFF"/>
        <w:spacing w:line="240" w:lineRule="auto"/>
        <w:jc w:val="both"/>
        <w:textAlignment w:val="baseline"/>
        <w:rPr>
          <w:rFonts w:ascii="Arial" w:eastAsia="Times New Roman" w:hAnsi="Arial" w:cs="Arial"/>
          <w:color w:val="444444"/>
          <w:sz w:val="24"/>
          <w:szCs w:val="24"/>
          <w:lang w:eastAsia="es-CO"/>
        </w:rPr>
      </w:pPr>
    </w:p>
    <w:p w14:paraId="044FFDDB" w14:textId="77777777" w:rsidR="00581109" w:rsidRPr="001C2A72" w:rsidRDefault="00581109" w:rsidP="001C2A72">
      <w:pPr>
        <w:pStyle w:val="Sinespaciado"/>
        <w:numPr>
          <w:ilvl w:val="0"/>
          <w:numId w:val="5"/>
        </w:numPr>
        <w:jc w:val="both"/>
        <w:rPr>
          <w:rFonts w:ascii="Arial" w:hAnsi="Arial" w:cs="Arial"/>
          <w:b/>
          <w:bCs/>
          <w:sz w:val="24"/>
          <w:szCs w:val="24"/>
          <w:lang w:eastAsia="es-CO"/>
        </w:rPr>
      </w:pPr>
      <w:r w:rsidRPr="001C2A72">
        <w:rPr>
          <w:rFonts w:ascii="Arial" w:eastAsia="Times New Roman" w:hAnsi="Arial" w:cs="Arial"/>
          <w:noProof/>
          <w:color w:val="444444"/>
          <w:sz w:val="24"/>
          <w:szCs w:val="24"/>
          <w:lang w:eastAsia="es-CO"/>
        </w:rPr>
        <w:drawing>
          <wp:anchor distT="0" distB="0" distL="114300" distR="114300" simplePos="0" relativeHeight="251669504" behindDoc="1" locked="0" layoutInCell="1" allowOverlap="1" wp14:anchorId="718B5958" wp14:editId="09EF6F12">
            <wp:simplePos x="0" y="0"/>
            <wp:positionH relativeFrom="margin">
              <wp:align>left</wp:align>
            </wp:positionH>
            <wp:positionV relativeFrom="paragraph">
              <wp:posOffset>179705</wp:posOffset>
            </wp:positionV>
            <wp:extent cx="3449955" cy="2767965"/>
            <wp:effectExtent l="0" t="0" r="0" b="0"/>
            <wp:wrapTight wrapText="bothSides">
              <wp:wrapPolygon edited="0">
                <wp:start x="0" y="0"/>
                <wp:lineTo x="0" y="21407"/>
                <wp:lineTo x="21469" y="21407"/>
                <wp:lineTo x="2146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9955" cy="2767965"/>
                    </a:xfrm>
                    <a:prstGeom prst="rect">
                      <a:avLst/>
                    </a:prstGeom>
                    <a:noFill/>
                  </pic:spPr>
                </pic:pic>
              </a:graphicData>
            </a:graphic>
            <wp14:sizeRelH relativeFrom="margin">
              <wp14:pctWidth>0</wp14:pctWidth>
            </wp14:sizeRelH>
            <wp14:sizeRelV relativeFrom="margin">
              <wp14:pctHeight>0</wp14:pctHeight>
            </wp14:sizeRelV>
          </wp:anchor>
        </w:drawing>
      </w:r>
      <w:r w:rsidRPr="001C2A72">
        <w:rPr>
          <w:rFonts w:ascii="Arial" w:hAnsi="Arial" w:cs="Arial"/>
          <w:b/>
          <w:bCs/>
          <w:sz w:val="24"/>
          <w:szCs w:val="24"/>
          <w:lang w:eastAsia="es-CO"/>
        </w:rPr>
        <w:t xml:space="preserve">Vestimenta maya </w:t>
      </w:r>
    </w:p>
    <w:p w14:paraId="0BCA6113" w14:textId="77777777" w:rsidR="00581109" w:rsidRPr="001C2A72" w:rsidRDefault="00581109" w:rsidP="001C2A72">
      <w:pPr>
        <w:pStyle w:val="Sinespaciado"/>
        <w:ind w:left="774"/>
        <w:jc w:val="both"/>
        <w:rPr>
          <w:rFonts w:ascii="Arial" w:hAnsi="Arial" w:cs="Arial"/>
          <w:sz w:val="24"/>
          <w:szCs w:val="24"/>
          <w:lang w:eastAsia="es-CO"/>
        </w:rPr>
      </w:pPr>
    </w:p>
    <w:p w14:paraId="6DFAD750" w14:textId="77777777" w:rsidR="00581109" w:rsidRPr="001C2A72" w:rsidRDefault="00581109" w:rsidP="001C2A72">
      <w:pPr>
        <w:pStyle w:val="Sinespaciado"/>
        <w:numPr>
          <w:ilvl w:val="0"/>
          <w:numId w:val="8"/>
        </w:numPr>
        <w:jc w:val="both"/>
        <w:rPr>
          <w:rFonts w:ascii="Arial" w:hAnsi="Arial" w:cs="Arial"/>
          <w:sz w:val="24"/>
          <w:szCs w:val="24"/>
          <w:lang w:eastAsia="es-CO"/>
        </w:rPr>
      </w:pPr>
      <w:r w:rsidRPr="001C2A72">
        <w:rPr>
          <w:rFonts w:ascii="Arial" w:hAnsi="Arial" w:cs="Arial"/>
          <w:sz w:val="24"/>
          <w:szCs w:val="24"/>
          <w:lang w:eastAsia="es-CO"/>
        </w:rPr>
        <w:t xml:space="preserve">El vestuario de los mayas expresaba su carácter utilitario, los distinguía sexualmente y determinaba la jerarquía social. En algunos casos solo cubría las partes íntimas y era sujetado por un cinturón de tela. </w:t>
      </w:r>
    </w:p>
    <w:p w14:paraId="4B2307DB" w14:textId="77777777" w:rsidR="00581109" w:rsidRPr="001C2A72" w:rsidRDefault="00581109" w:rsidP="001C2A72">
      <w:pPr>
        <w:pStyle w:val="Sinespaciado"/>
        <w:jc w:val="both"/>
        <w:rPr>
          <w:rFonts w:ascii="Arial" w:hAnsi="Arial" w:cs="Arial"/>
          <w:sz w:val="24"/>
          <w:szCs w:val="24"/>
          <w:lang w:eastAsia="es-CO"/>
        </w:rPr>
      </w:pPr>
    </w:p>
    <w:p w14:paraId="19F136B3" w14:textId="77777777" w:rsidR="00581109" w:rsidRPr="001C2A72" w:rsidRDefault="00581109" w:rsidP="001C2A72">
      <w:pPr>
        <w:pStyle w:val="Sinespaciado"/>
        <w:numPr>
          <w:ilvl w:val="0"/>
          <w:numId w:val="8"/>
        </w:numPr>
        <w:jc w:val="both"/>
        <w:rPr>
          <w:rFonts w:ascii="Arial" w:hAnsi="Arial" w:cs="Arial"/>
          <w:sz w:val="24"/>
          <w:szCs w:val="24"/>
          <w:lang w:eastAsia="es-CO"/>
        </w:rPr>
      </w:pPr>
      <w:r w:rsidRPr="001C2A72">
        <w:rPr>
          <w:rFonts w:ascii="Arial" w:hAnsi="Arial" w:cs="Arial"/>
          <w:sz w:val="24"/>
          <w:szCs w:val="24"/>
          <w:lang w:eastAsia="es-CO"/>
        </w:rPr>
        <w:t xml:space="preserve">En la clase alta el vestuario era acompañado de adornos para la cabeza, como coronas, pañuelos, gorros cónicos, entre otros. El calzado era tipo sandalia diseñados con piel de siervo e incluían adornos de huesos o trozos de pieles de otros animales. </w:t>
      </w:r>
    </w:p>
    <w:p w14:paraId="55CC3835" w14:textId="77777777" w:rsidR="00581109" w:rsidRPr="001C2A72" w:rsidRDefault="00581109" w:rsidP="001C2A72">
      <w:pPr>
        <w:pStyle w:val="Prrafodelista"/>
        <w:jc w:val="both"/>
        <w:rPr>
          <w:rFonts w:ascii="Arial" w:hAnsi="Arial" w:cs="Arial"/>
          <w:sz w:val="24"/>
          <w:szCs w:val="24"/>
          <w:lang w:eastAsia="es-CO"/>
        </w:rPr>
      </w:pPr>
    </w:p>
    <w:p w14:paraId="16953886" w14:textId="77777777" w:rsidR="00581109" w:rsidRPr="001C2A72" w:rsidRDefault="00581109" w:rsidP="001C2A72">
      <w:pPr>
        <w:pStyle w:val="Sinespaciado"/>
        <w:numPr>
          <w:ilvl w:val="0"/>
          <w:numId w:val="8"/>
        </w:numPr>
        <w:jc w:val="both"/>
        <w:rPr>
          <w:rFonts w:ascii="Arial" w:hAnsi="Arial" w:cs="Arial"/>
          <w:sz w:val="24"/>
          <w:szCs w:val="24"/>
          <w:lang w:eastAsia="es-CO"/>
        </w:rPr>
      </w:pPr>
      <w:r w:rsidRPr="001C2A72">
        <w:rPr>
          <w:rFonts w:ascii="Arial" w:hAnsi="Arial" w:cs="Arial"/>
          <w:sz w:val="24"/>
          <w:szCs w:val="24"/>
          <w:lang w:eastAsia="es-CO"/>
        </w:rPr>
        <w:t xml:space="preserve">Los tejidos tenían un significado religioso, eran coloridos y exóticos. Las mujeres eran las encargadas de este oficio, pues recibieron el don de la diosa Ixchel (diosa de la luna) y utilizaban tinturas extraídas vegetales, minerales e incluso animales. </w:t>
      </w:r>
    </w:p>
    <w:p w14:paraId="75A63C67" w14:textId="77777777" w:rsidR="00581109" w:rsidRPr="001C2A72" w:rsidRDefault="00581109" w:rsidP="001C2A72">
      <w:pPr>
        <w:pStyle w:val="Prrafodelista"/>
        <w:jc w:val="both"/>
        <w:rPr>
          <w:rFonts w:ascii="Arial" w:hAnsi="Arial" w:cs="Arial"/>
          <w:sz w:val="24"/>
          <w:szCs w:val="24"/>
          <w:lang w:eastAsia="es-CO"/>
        </w:rPr>
      </w:pPr>
    </w:p>
    <w:p w14:paraId="05681F73" w14:textId="77777777" w:rsidR="00581109" w:rsidRPr="001C2A72" w:rsidRDefault="00581109" w:rsidP="001C2A72">
      <w:pPr>
        <w:pStyle w:val="Sinespaciado"/>
        <w:ind w:left="774"/>
        <w:jc w:val="both"/>
        <w:rPr>
          <w:rFonts w:ascii="Arial" w:hAnsi="Arial" w:cs="Arial"/>
          <w:sz w:val="24"/>
          <w:szCs w:val="24"/>
          <w:lang w:eastAsia="es-CO"/>
        </w:rPr>
      </w:pPr>
    </w:p>
    <w:p w14:paraId="068B4524" w14:textId="77777777" w:rsidR="00581109" w:rsidRPr="001C2A72" w:rsidRDefault="00581109" w:rsidP="001C2A72">
      <w:pPr>
        <w:pStyle w:val="Sinespaciado"/>
        <w:ind w:left="774"/>
        <w:jc w:val="both"/>
        <w:rPr>
          <w:rFonts w:ascii="Arial" w:hAnsi="Arial" w:cs="Arial"/>
          <w:sz w:val="24"/>
          <w:szCs w:val="24"/>
          <w:lang w:eastAsia="es-CO"/>
        </w:rPr>
      </w:pPr>
    </w:p>
    <w:p w14:paraId="27E818B2" w14:textId="77777777" w:rsidR="00581109" w:rsidRPr="001C2A72" w:rsidRDefault="00581109" w:rsidP="001C2A72">
      <w:pPr>
        <w:pStyle w:val="Sinespaciado"/>
        <w:numPr>
          <w:ilvl w:val="0"/>
          <w:numId w:val="5"/>
        </w:numPr>
        <w:jc w:val="both"/>
        <w:rPr>
          <w:rFonts w:ascii="Arial" w:hAnsi="Arial" w:cs="Arial"/>
          <w:b/>
          <w:bCs/>
          <w:sz w:val="24"/>
          <w:szCs w:val="24"/>
          <w:lang w:eastAsia="es-CO"/>
        </w:rPr>
      </w:pPr>
      <w:r w:rsidRPr="001C2A72">
        <w:rPr>
          <w:rFonts w:ascii="Arial" w:hAnsi="Arial" w:cs="Arial"/>
          <w:b/>
          <w:bCs/>
          <w:sz w:val="24"/>
          <w:szCs w:val="24"/>
          <w:lang w:eastAsia="es-CO"/>
        </w:rPr>
        <w:t>Economía de los mayas</w:t>
      </w:r>
    </w:p>
    <w:p w14:paraId="0E083B5C" w14:textId="77777777" w:rsidR="00581109" w:rsidRPr="001C2A72" w:rsidRDefault="00581109" w:rsidP="001C2A72">
      <w:pPr>
        <w:pStyle w:val="Sinespaciado"/>
        <w:ind w:left="720"/>
        <w:jc w:val="both"/>
        <w:rPr>
          <w:rFonts w:ascii="Arial" w:hAnsi="Arial" w:cs="Arial"/>
          <w:sz w:val="24"/>
          <w:szCs w:val="24"/>
        </w:rPr>
      </w:pPr>
    </w:p>
    <w:p w14:paraId="6CD9F1F7" w14:textId="77777777" w:rsidR="00581109" w:rsidRPr="001C2A72" w:rsidRDefault="00581109" w:rsidP="001C2A72">
      <w:pPr>
        <w:pStyle w:val="Sinespaciado"/>
        <w:numPr>
          <w:ilvl w:val="0"/>
          <w:numId w:val="13"/>
        </w:numPr>
        <w:jc w:val="both"/>
        <w:rPr>
          <w:rFonts w:ascii="Arial" w:hAnsi="Arial" w:cs="Arial"/>
          <w:sz w:val="24"/>
          <w:szCs w:val="24"/>
          <w:lang w:eastAsia="es-CO"/>
        </w:rPr>
      </w:pPr>
      <w:r w:rsidRPr="001C2A72">
        <w:rPr>
          <w:rFonts w:ascii="Arial" w:hAnsi="Arial" w:cs="Arial"/>
          <w:noProof/>
          <w:sz w:val="24"/>
          <w:szCs w:val="24"/>
        </w:rPr>
        <w:drawing>
          <wp:anchor distT="0" distB="0" distL="114300" distR="114300" simplePos="0" relativeHeight="251672576" behindDoc="1" locked="0" layoutInCell="1" allowOverlap="1" wp14:anchorId="4184C0CF" wp14:editId="1CE592AD">
            <wp:simplePos x="0" y="0"/>
            <wp:positionH relativeFrom="margin">
              <wp:align>left</wp:align>
            </wp:positionH>
            <wp:positionV relativeFrom="paragraph">
              <wp:posOffset>9897</wp:posOffset>
            </wp:positionV>
            <wp:extent cx="2691442" cy="1992522"/>
            <wp:effectExtent l="0" t="0" r="0" b="8255"/>
            <wp:wrapTight wrapText="bothSides">
              <wp:wrapPolygon edited="0">
                <wp:start x="0" y="0"/>
                <wp:lineTo x="0" y="21483"/>
                <wp:lineTo x="21406" y="21483"/>
                <wp:lineTo x="2140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824" r="5803" b="4082"/>
                    <a:stretch/>
                  </pic:blipFill>
                  <pic:spPr bwMode="auto">
                    <a:xfrm>
                      <a:off x="0" y="0"/>
                      <a:ext cx="2691442" cy="1992522"/>
                    </a:xfrm>
                    <a:prstGeom prst="rect">
                      <a:avLst/>
                    </a:prstGeom>
                    <a:ln>
                      <a:noFill/>
                    </a:ln>
                    <a:extLst>
                      <a:ext uri="{53640926-AAD7-44D8-BBD7-CCE9431645EC}">
                        <a14:shadowObscured xmlns:a14="http://schemas.microsoft.com/office/drawing/2010/main"/>
                      </a:ext>
                    </a:extLst>
                  </pic:spPr>
                </pic:pic>
              </a:graphicData>
            </a:graphic>
          </wp:anchor>
        </w:drawing>
      </w:r>
      <w:r w:rsidRPr="001C2A72">
        <w:rPr>
          <w:rFonts w:ascii="Arial" w:hAnsi="Arial" w:cs="Arial"/>
          <w:sz w:val="24"/>
          <w:szCs w:val="24"/>
          <w:bdr w:val="none" w:sz="0" w:space="0" w:color="auto" w:frame="1"/>
          <w:lang w:eastAsia="es-CO"/>
        </w:rPr>
        <w:t>La economía de los mayas se basaba en la agricultura</w:t>
      </w:r>
      <w:r w:rsidRPr="001C2A72">
        <w:rPr>
          <w:rFonts w:ascii="Arial" w:hAnsi="Arial" w:cs="Arial"/>
          <w:sz w:val="24"/>
          <w:szCs w:val="24"/>
          <w:lang w:eastAsia="es-CO"/>
        </w:rPr>
        <w:t xml:space="preserve">, a pesar de no poseer técnicas ni herramientas sofisticadas. </w:t>
      </w:r>
    </w:p>
    <w:p w14:paraId="00247DC1" w14:textId="77777777" w:rsidR="00581109" w:rsidRPr="001C2A72" w:rsidRDefault="00581109" w:rsidP="001C2A72">
      <w:pPr>
        <w:pStyle w:val="Sinespaciado"/>
        <w:jc w:val="both"/>
        <w:rPr>
          <w:rFonts w:ascii="Arial" w:hAnsi="Arial" w:cs="Arial"/>
          <w:sz w:val="24"/>
          <w:szCs w:val="24"/>
          <w:lang w:eastAsia="es-CO"/>
        </w:rPr>
      </w:pPr>
    </w:p>
    <w:p w14:paraId="12F913AE" w14:textId="77777777" w:rsidR="00581109" w:rsidRPr="001C2A72" w:rsidRDefault="00581109" w:rsidP="001C2A72">
      <w:pPr>
        <w:pStyle w:val="Sinespaciado"/>
        <w:numPr>
          <w:ilvl w:val="0"/>
          <w:numId w:val="9"/>
        </w:numPr>
        <w:jc w:val="both"/>
        <w:rPr>
          <w:rFonts w:ascii="Arial" w:hAnsi="Arial" w:cs="Arial"/>
          <w:sz w:val="24"/>
          <w:szCs w:val="24"/>
          <w:lang w:eastAsia="es-CO"/>
        </w:rPr>
      </w:pPr>
      <w:r w:rsidRPr="001C2A72">
        <w:rPr>
          <w:rFonts w:ascii="Arial" w:hAnsi="Arial" w:cs="Arial"/>
          <w:sz w:val="24"/>
          <w:szCs w:val="24"/>
          <w:lang w:eastAsia="es-CO"/>
        </w:rPr>
        <w:t xml:space="preserve">Los productos que cosechaban eran frutas, hortalizas, aguacate, chile, batata y maíz (su principal alimento). </w:t>
      </w:r>
    </w:p>
    <w:p w14:paraId="7874C763" w14:textId="77777777" w:rsidR="00581109" w:rsidRPr="001C2A72" w:rsidRDefault="00581109" w:rsidP="001C2A72">
      <w:pPr>
        <w:pStyle w:val="Sinespaciado"/>
        <w:jc w:val="both"/>
        <w:rPr>
          <w:rFonts w:ascii="Arial" w:hAnsi="Arial" w:cs="Arial"/>
          <w:sz w:val="24"/>
          <w:szCs w:val="24"/>
          <w:lang w:eastAsia="es-CO"/>
        </w:rPr>
      </w:pPr>
    </w:p>
    <w:p w14:paraId="33120C9F" w14:textId="77777777" w:rsidR="00581109" w:rsidRPr="001C2A72" w:rsidRDefault="00581109" w:rsidP="001C2A72">
      <w:pPr>
        <w:pStyle w:val="Sinespaciado"/>
        <w:numPr>
          <w:ilvl w:val="0"/>
          <w:numId w:val="9"/>
        </w:numPr>
        <w:jc w:val="both"/>
        <w:rPr>
          <w:rFonts w:ascii="Arial" w:hAnsi="Arial" w:cs="Arial"/>
          <w:sz w:val="24"/>
          <w:szCs w:val="24"/>
          <w:lang w:eastAsia="es-CO"/>
        </w:rPr>
      </w:pPr>
      <w:r w:rsidRPr="001C2A72">
        <w:rPr>
          <w:rFonts w:ascii="Arial" w:hAnsi="Arial" w:cs="Arial"/>
          <w:sz w:val="24"/>
          <w:szCs w:val="24"/>
          <w:lang w:eastAsia="es-CO"/>
        </w:rPr>
        <w:t xml:space="preserve">Las tierras no eran muy fértiles y con el tiempo tuvieron que abandonarlas dejando atrás la civilización que habían construido. </w:t>
      </w:r>
    </w:p>
    <w:p w14:paraId="567AEBC7" w14:textId="77777777" w:rsidR="00581109" w:rsidRPr="001C2A72" w:rsidRDefault="00581109" w:rsidP="001C2A72">
      <w:pPr>
        <w:pStyle w:val="Sinespaciado"/>
        <w:numPr>
          <w:ilvl w:val="0"/>
          <w:numId w:val="5"/>
        </w:numPr>
        <w:jc w:val="both"/>
        <w:rPr>
          <w:rFonts w:ascii="Arial" w:eastAsia="Times New Roman" w:hAnsi="Arial" w:cs="Arial"/>
          <w:b/>
          <w:bCs/>
          <w:color w:val="222222"/>
          <w:sz w:val="24"/>
          <w:szCs w:val="24"/>
          <w:lang w:eastAsia="es-CO"/>
        </w:rPr>
      </w:pPr>
      <w:r w:rsidRPr="001C2A72">
        <w:rPr>
          <w:rFonts w:ascii="Arial" w:eastAsia="Times New Roman" w:hAnsi="Arial" w:cs="Arial"/>
          <w:b/>
          <w:bCs/>
          <w:color w:val="222222"/>
          <w:sz w:val="24"/>
          <w:szCs w:val="24"/>
          <w:lang w:eastAsia="es-CO"/>
        </w:rPr>
        <w:t>Aportes de los mayas</w:t>
      </w:r>
    </w:p>
    <w:p w14:paraId="44B41E17" w14:textId="77777777" w:rsidR="00581109" w:rsidRPr="001C2A72" w:rsidRDefault="00581109" w:rsidP="001C2A72">
      <w:pPr>
        <w:pStyle w:val="Sinespaciado"/>
        <w:ind w:left="360"/>
        <w:jc w:val="both"/>
        <w:rPr>
          <w:rFonts w:ascii="Arial" w:eastAsia="Times New Roman" w:hAnsi="Arial" w:cs="Arial"/>
          <w:b/>
          <w:bCs/>
          <w:color w:val="222222"/>
          <w:sz w:val="24"/>
          <w:szCs w:val="24"/>
          <w:lang w:eastAsia="es-CO"/>
        </w:rPr>
      </w:pPr>
    </w:p>
    <w:p w14:paraId="4CF3284E" w14:textId="77777777" w:rsidR="00581109" w:rsidRPr="001C2A72" w:rsidRDefault="00581109" w:rsidP="001C2A72">
      <w:pPr>
        <w:pStyle w:val="Sinespaciado"/>
        <w:jc w:val="both"/>
        <w:rPr>
          <w:rFonts w:ascii="Arial" w:eastAsia="Times New Roman" w:hAnsi="Arial" w:cs="Arial"/>
          <w:sz w:val="24"/>
          <w:szCs w:val="24"/>
          <w:lang w:eastAsia="es-CO"/>
        </w:rPr>
      </w:pPr>
      <w:r w:rsidRPr="001C2A72">
        <w:rPr>
          <w:rFonts w:ascii="Arial" w:eastAsia="Times New Roman" w:hAnsi="Arial" w:cs="Arial"/>
          <w:sz w:val="24"/>
          <w:szCs w:val="24"/>
          <w:lang w:eastAsia="es-CO"/>
        </w:rPr>
        <w:t xml:space="preserve">Los mayas fueron una cultura muy avanzada para su época y dejaron como aporte conocimientos en diferentes áreas: </w:t>
      </w:r>
    </w:p>
    <w:p w14:paraId="275E0AE9" w14:textId="77777777" w:rsidR="00581109" w:rsidRPr="001C2A72" w:rsidRDefault="00581109" w:rsidP="001C2A72">
      <w:pPr>
        <w:pStyle w:val="Sinespaciado"/>
        <w:jc w:val="both"/>
        <w:rPr>
          <w:rFonts w:ascii="Arial" w:eastAsia="Times New Roman" w:hAnsi="Arial" w:cs="Arial"/>
          <w:sz w:val="24"/>
          <w:szCs w:val="24"/>
          <w:lang w:eastAsia="es-CO"/>
        </w:rPr>
      </w:pPr>
      <w:r w:rsidRPr="001C2A72">
        <w:rPr>
          <w:rFonts w:ascii="Arial" w:hAnsi="Arial" w:cs="Arial"/>
          <w:noProof/>
          <w:sz w:val="24"/>
          <w:szCs w:val="24"/>
        </w:rPr>
        <w:lastRenderedPageBreak/>
        <w:drawing>
          <wp:anchor distT="0" distB="0" distL="114300" distR="114300" simplePos="0" relativeHeight="251670528" behindDoc="1" locked="0" layoutInCell="1" allowOverlap="1" wp14:anchorId="2E38C9A5" wp14:editId="539C8DC4">
            <wp:simplePos x="0" y="0"/>
            <wp:positionH relativeFrom="column">
              <wp:posOffset>91044</wp:posOffset>
            </wp:positionH>
            <wp:positionV relativeFrom="paragraph">
              <wp:posOffset>101756</wp:posOffset>
            </wp:positionV>
            <wp:extent cx="3415665" cy="2751455"/>
            <wp:effectExtent l="0" t="0" r="0" b="0"/>
            <wp:wrapTight wrapText="bothSides">
              <wp:wrapPolygon edited="0">
                <wp:start x="0" y="0"/>
                <wp:lineTo x="0" y="21386"/>
                <wp:lineTo x="21443" y="21386"/>
                <wp:lineTo x="21443"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15665" cy="2751455"/>
                    </a:xfrm>
                    <a:prstGeom prst="rect">
                      <a:avLst/>
                    </a:prstGeom>
                  </pic:spPr>
                </pic:pic>
              </a:graphicData>
            </a:graphic>
            <wp14:sizeRelH relativeFrom="margin">
              <wp14:pctWidth>0</wp14:pctWidth>
            </wp14:sizeRelH>
          </wp:anchor>
        </w:drawing>
      </w:r>
    </w:p>
    <w:p w14:paraId="5DD54690" w14:textId="77777777" w:rsidR="00581109" w:rsidRPr="001C2A72" w:rsidRDefault="00581109" w:rsidP="001C2A72">
      <w:pPr>
        <w:pStyle w:val="Sinespaciado"/>
        <w:numPr>
          <w:ilvl w:val="0"/>
          <w:numId w:val="10"/>
        </w:numPr>
        <w:jc w:val="both"/>
        <w:rPr>
          <w:rFonts w:ascii="Arial" w:eastAsia="Times New Roman" w:hAnsi="Arial" w:cs="Arial"/>
          <w:sz w:val="24"/>
          <w:szCs w:val="24"/>
          <w:lang w:eastAsia="es-CO"/>
        </w:rPr>
      </w:pPr>
      <w:r w:rsidRPr="001C2A72">
        <w:rPr>
          <w:rFonts w:ascii="Arial" w:eastAsia="Times New Roman" w:hAnsi="Arial" w:cs="Arial"/>
          <w:b/>
          <w:bCs/>
          <w:sz w:val="24"/>
          <w:szCs w:val="24"/>
          <w:bdr w:val="none" w:sz="0" w:space="0" w:color="auto" w:frame="1"/>
          <w:lang w:eastAsia="es-CO"/>
        </w:rPr>
        <w:t>Arquitectura</w:t>
      </w:r>
      <w:r w:rsidRPr="001C2A72">
        <w:rPr>
          <w:rFonts w:ascii="Arial" w:eastAsia="Times New Roman" w:hAnsi="Arial" w:cs="Arial"/>
          <w:sz w:val="24"/>
          <w:szCs w:val="24"/>
          <w:lang w:eastAsia="es-CO"/>
        </w:rPr>
        <w:t xml:space="preserve">: este fue el campo más explorado por lo mayas, ya que construyeron grandes monumentos y lugares dignos de admirar como el Chichén </w:t>
      </w:r>
      <w:proofErr w:type="spellStart"/>
      <w:r w:rsidRPr="001C2A72">
        <w:rPr>
          <w:rFonts w:ascii="Arial" w:eastAsia="Times New Roman" w:hAnsi="Arial" w:cs="Arial"/>
          <w:sz w:val="24"/>
          <w:szCs w:val="24"/>
          <w:lang w:eastAsia="es-CO"/>
        </w:rPr>
        <w:t>Itza</w:t>
      </w:r>
      <w:proofErr w:type="spellEnd"/>
      <w:r w:rsidRPr="001C2A72">
        <w:rPr>
          <w:rFonts w:ascii="Arial" w:eastAsia="Times New Roman" w:hAnsi="Arial" w:cs="Arial"/>
          <w:sz w:val="24"/>
          <w:szCs w:val="24"/>
          <w:lang w:eastAsia="es-CO"/>
        </w:rPr>
        <w:t xml:space="preserve">, el Tikal y el Palacio palenque. </w:t>
      </w:r>
    </w:p>
    <w:p w14:paraId="5A00EBCF" w14:textId="77777777" w:rsidR="00581109" w:rsidRPr="001C2A72" w:rsidRDefault="00581109" w:rsidP="001C2A72">
      <w:pPr>
        <w:pStyle w:val="Sinespaciado"/>
        <w:jc w:val="both"/>
        <w:rPr>
          <w:rFonts w:ascii="Arial" w:eastAsia="Times New Roman" w:hAnsi="Arial" w:cs="Arial"/>
          <w:sz w:val="24"/>
          <w:szCs w:val="24"/>
          <w:lang w:eastAsia="es-CO"/>
        </w:rPr>
      </w:pPr>
    </w:p>
    <w:p w14:paraId="70635ACF" w14:textId="77777777" w:rsidR="00581109" w:rsidRPr="001C2A72" w:rsidRDefault="00581109" w:rsidP="001C2A72">
      <w:pPr>
        <w:pStyle w:val="Sinespaciado"/>
        <w:numPr>
          <w:ilvl w:val="0"/>
          <w:numId w:val="11"/>
        </w:numPr>
        <w:jc w:val="both"/>
        <w:rPr>
          <w:rFonts w:ascii="Arial" w:eastAsia="Times New Roman" w:hAnsi="Arial" w:cs="Arial"/>
          <w:sz w:val="24"/>
          <w:szCs w:val="24"/>
          <w:lang w:eastAsia="es-CO"/>
        </w:rPr>
      </w:pPr>
      <w:r w:rsidRPr="001C2A72">
        <w:rPr>
          <w:rFonts w:ascii="Arial" w:eastAsia="Times New Roman" w:hAnsi="Arial" w:cs="Arial"/>
          <w:sz w:val="24"/>
          <w:szCs w:val="24"/>
          <w:lang w:eastAsia="es-CO"/>
        </w:rPr>
        <w:t xml:space="preserve">En el Chichén </w:t>
      </w:r>
      <w:proofErr w:type="spellStart"/>
      <w:r w:rsidRPr="001C2A72">
        <w:rPr>
          <w:rFonts w:ascii="Arial" w:eastAsia="Times New Roman" w:hAnsi="Arial" w:cs="Arial"/>
          <w:sz w:val="24"/>
          <w:szCs w:val="24"/>
          <w:lang w:eastAsia="es-CO"/>
        </w:rPr>
        <w:t>Itza</w:t>
      </w:r>
      <w:proofErr w:type="spellEnd"/>
      <w:r w:rsidRPr="001C2A72">
        <w:rPr>
          <w:rFonts w:ascii="Arial" w:eastAsia="Times New Roman" w:hAnsi="Arial" w:cs="Arial"/>
          <w:sz w:val="24"/>
          <w:szCs w:val="24"/>
          <w:lang w:eastAsia="es-CO"/>
        </w:rPr>
        <w:t xml:space="preserve"> se encuentra el templo a Kukulkán, mide 24 metros de altura en forma de pirámide y en la cúspide se hacían ritos religiosos. </w:t>
      </w:r>
    </w:p>
    <w:p w14:paraId="2E9FA5A5" w14:textId="77777777" w:rsidR="00581109" w:rsidRPr="001C2A72" w:rsidRDefault="00581109" w:rsidP="001C2A72">
      <w:pPr>
        <w:pStyle w:val="Sinespaciado"/>
        <w:numPr>
          <w:ilvl w:val="0"/>
          <w:numId w:val="11"/>
        </w:numPr>
        <w:jc w:val="both"/>
        <w:rPr>
          <w:rFonts w:ascii="Arial" w:eastAsia="Times New Roman" w:hAnsi="Arial" w:cs="Arial"/>
          <w:sz w:val="24"/>
          <w:szCs w:val="24"/>
          <w:lang w:eastAsia="es-CO"/>
        </w:rPr>
      </w:pPr>
      <w:r w:rsidRPr="001C2A72">
        <w:rPr>
          <w:rFonts w:ascii="Arial" w:eastAsia="Times New Roman" w:hAnsi="Arial" w:cs="Arial"/>
          <w:sz w:val="24"/>
          <w:szCs w:val="24"/>
          <w:lang w:eastAsia="es-CO"/>
        </w:rPr>
        <w:t xml:space="preserve">El Tikal es el templo del jaguar también fue elaborado en forma piramidal </w:t>
      </w:r>
    </w:p>
    <w:p w14:paraId="3DA27AE4" w14:textId="77777777" w:rsidR="00581109" w:rsidRPr="001C2A72" w:rsidRDefault="00581109" w:rsidP="001C2A72">
      <w:pPr>
        <w:pStyle w:val="Sinespaciado"/>
        <w:numPr>
          <w:ilvl w:val="0"/>
          <w:numId w:val="11"/>
        </w:numPr>
        <w:jc w:val="both"/>
        <w:rPr>
          <w:rFonts w:ascii="Arial" w:eastAsia="Times New Roman" w:hAnsi="Arial" w:cs="Arial"/>
          <w:sz w:val="24"/>
          <w:szCs w:val="24"/>
          <w:lang w:eastAsia="es-CO"/>
        </w:rPr>
      </w:pPr>
      <w:r w:rsidRPr="001C2A72">
        <w:rPr>
          <w:rFonts w:ascii="Arial" w:eastAsia="Times New Roman" w:hAnsi="Arial" w:cs="Arial"/>
          <w:sz w:val="24"/>
          <w:szCs w:val="24"/>
          <w:lang w:eastAsia="es-CO"/>
        </w:rPr>
        <w:t xml:space="preserve">El palacio Palenque tiene más de 85 metros de alto y tenía acceso por tres partes a través de escaleras. </w:t>
      </w:r>
    </w:p>
    <w:p w14:paraId="1D514F67" w14:textId="77777777" w:rsidR="00581109" w:rsidRPr="001C2A72" w:rsidRDefault="00581109" w:rsidP="001C2A72">
      <w:pPr>
        <w:pStyle w:val="Sinespaciado"/>
        <w:jc w:val="both"/>
        <w:rPr>
          <w:rFonts w:ascii="Arial" w:eastAsia="Times New Roman" w:hAnsi="Arial" w:cs="Arial"/>
          <w:sz w:val="24"/>
          <w:szCs w:val="24"/>
          <w:lang w:eastAsia="es-CO"/>
        </w:rPr>
      </w:pPr>
    </w:p>
    <w:p w14:paraId="535FDC56" w14:textId="77777777" w:rsidR="00581109" w:rsidRPr="001C2A72" w:rsidRDefault="00581109" w:rsidP="001C2A72">
      <w:pPr>
        <w:pStyle w:val="Sinespaciado"/>
        <w:numPr>
          <w:ilvl w:val="0"/>
          <w:numId w:val="10"/>
        </w:numPr>
        <w:jc w:val="both"/>
        <w:rPr>
          <w:rFonts w:ascii="Arial" w:eastAsia="Times New Roman" w:hAnsi="Arial" w:cs="Arial"/>
          <w:sz w:val="24"/>
          <w:szCs w:val="24"/>
          <w:lang w:eastAsia="es-CO"/>
        </w:rPr>
      </w:pPr>
      <w:r w:rsidRPr="001C2A72">
        <w:rPr>
          <w:rFonts w:ascii="Arial" w:eastAsia="Times New Roman" w:hAnsi="Arial" w:cs="Arial"/>
          <w:b/>
          <w:bCs/>
          <w:sz w:val="24"/>
          <w:szCs w:val="24"/>
          <w:bdr w:val="none" w:sz="0" w:space="0" w:color="auto" w:frame="1"/>
          <w:lang w:eastAsia="es-CO"/>
        </w:rPr>
        <w:t>Matemáticas</w:t>
      </w:r>
      <w:r w:rsidRPr="001C2A72">
        <w:rPr>
          <w:rFonts w:ascii="Arial" w:eastAsia="Times New Roman" w:hAnsi="Arial" w:cs="Arial"/>
          <w:sz w:val="24"/>
          <w:szCs w:val="24"/>
          <w:lang w:eastAsia="es-CO"/>
        </w:rPr>
        <w:t xml:space="preserve">: los mayas aprendieron matemáticas para llevar a cabo los trabajos de arquitectura y astronomía, también ingeniaron el número 0 y tuvieron un sistema numérico en base a 20. </w:t>
      </w:r>
    </w:p>
    <w:p w14:paraId="1F94B8BE" w14:textId="77777777" w:rsidR="00581109" w:rsidRPr="001C2A72" w:rsidRDefault="00581109" w:rsidP="001C2A72">
      <w:pPr>
        <w:pStyle w:val="Sinespaciado"/>
        <w:ind w:left="720"/>
        <w:jc w:val="both"/>
        <w:rPr>
          <w:rFonts w:ascii="Arial" w:eastAsia="Times New Roman" w:hAnsi="Arial" w:cs="Arial"/>
          <w:sz w:val="24"/>
          <w:szCs w:val="24"/>
          <w:lang w:eastAsia="es-CO"/>
        </w:rPr>
      </w:pPr>
    </w:p>
    <w:p w14:paraId="27802146" w14:textId="77777777" w:rsidR="00581109" w:rsidRPr="001C2A72" w:rsidRDefault="00581109" w:rsidP="001C2A72">
      <w:pPr>
        <w:pStyle w:val="Sinespaciado"/>
        <w:numPr>
          <w:ilvl w:val="0"/>
          <w:numId w:val="10"/>
        </w:numPr>
        <w:jc w:val="both"/>
        <w:rPr>
          <w:rFonts w:ascii="Arial" w:eastAsia="Times New Roman" w:hAnsi="Arial" w:cs="Arial"/>
          <w:sz w:val="24"/>
          <w:szCs w:val="24"/>
          <w:lang w:eastAsia="es-CO"/>
        </w:rPr>
      </w:pPr>
      <w:r w:rsidRPr="001C2A72">
        <w:rPr>
          <w:rFonts w:ascii="Arial" w:eastAsia="Times New Roman" w:hAnsi="Arial" w:cs="Arial"/>
          <w:b/>
          <w:bCs/>
          <w:sz w:val="24"/>
          <w:szCs w:val="24"/>
          <w:bdr w:val="none" w:sz="0" w:space="0" w:color="auto" w:frame="1"/>
          <w:lang w:eastAsia="es-CO"/>
        </w:rPr>
        <w:t>Astronomía</w:t>
      </w:r>
      <w:r w:rsidRPr="001C2A72">
        <w:rPr>
          <w:rFonts w:ascii="Arial" w:eastAsia="Times New Roman" w:hAnsi="Arial" w:cs="Arial"/>
          <w:sz w:val="24"/>
          <w:szCs w:val="24"/>
          <w:lang w:eastAsia="es-CO"/>
        </w:rPr>
        <w:t>: mediante los trabajos de observación lograron aprender los movimientos de la luna y de los planetas del sistema solar, el cual sirvió para calcular la duración del año solar.</w:t>
      </w:r>
    </w:p>
    <w:p w14:paraId="79894282" w14:textId="77777777" w:rsidR="00581109" w:rsidRPr="001C2A72" w:rsidRDefault="00581109" w:rsidP="001C2A72">
      <w:pPr>
        <w:pStyle w:val="Sinespaciado"/>
        <w:numPr>
          <w:ilvl w:val="0"/>
          <w:numId w:val="10"/>
        </w:numPr>
        <w:jc w:val="both"/>
        <w:rPr>
          <w:rFonts w:ascii="Arial" w:eastAsia="Times New Roman" w:hAnsi="Arial" w:cs="Arial"/>
          <w:sz w:val="24"/>
          <w:szCs w:val="24"/>
          <w:lang w:eastAsia="es-CO"/>
        </w:rPr>
      </w:pPr>
      <w:r w:rsidRPr="001C2A72">
        <w:rPr>
          <w:rFonts w:ascii="Arial" w:eastAsia="Times New Roman" w:hAnsi="Arial" w:cs="Arial"/>
          <w:b/>
          <w:bCs/>
          <w:sz w:val="24"/>
          <w:szCs w:val="24"/>
          <w:bdr w:val="none" w:sz="0" w:space="0" w:color="auto" w:frame="1"/>
          <w:lang w:eastAsia="es-CO"/>
        </w:rPr>
        <w:t>Agricultura</w:t>
      </w:r>
      <w:r w:rsidRPr="001C2A72">
        <w:rPr>
          <w:rFonts w:ascii="Arial" w:eastAsia="Times New Roman" w:hAnsi="Arial" w:cs="Arial"/>
          <w:sz w:val="24"/>
          <w:szCs w:val="24"/>
          <w:lang w:eastAsia="es-CO"/>
        </w:rPr>
        <w:t xml:space="preserve">: utilizaron formas interesantes de cultivar, a través de la mezcla de granos, maíz y hojas. El grano brinda nitrógeno al suelo y las hojas permitían la protección del suelo de la lluvia y el sol. </w:t>
      </w:r>
    </w:p>
    <w:p w14:paraId="21C96B64" w14:textId="77777777" w:rsidR="00581109" w:rsidRPr="001C2A72" w:rsidRDefault="00581109" w:rsidP="001C2A72">
      <w:pPr>
        <w:pStyle w:val="Sinespaciado"/>
        <w:jc w:val="both"/>
        <w:rPr>
          <w:rFonts w:ascii="Arial" w:eastAsia="Times New Roman" w:hAnsi="Arial" w:cs="Arial"/>
          <w:sz w:val="24"/>
          <w:szCs w:val="24"/>
          <w:lang w:eastAsia="es-CO"/>
        </w:rPr>
      </w:pPr>
    </w:p>
    <w:p w14:paraId="4729A00A" w14:textId="77777777" w:rsidR="00581109" w:rsidRPr="001C2A72" w:rsidRDefault="00581109" w:rsidP="001C2A72">
      <w:pPr>
        <w:pStyle w:val="Sinespaciado"/>
        <w:numPr>
          <w:ilvl w:val="0"/>
          <w:numId w:val="10"/>
        </w:numPr>
        <w:jc w:val="both"/>
        <w:rPr>
          <w:rFonts w:ascii="Arial" w:eastAsia="Times New Roman" w:hAnsi="Arial" w:cs="Arial"/>
          <w:sz w:val="24"/>
          <w:szCs w:val="24"/>
          <w:lang w:eastAsia="es-CO"/>
        </w:rPr>
      </w:pPr>
      <w:r w:rsidRPr="001C2A72">
        <w:rPr>
          <w:rFonts w:ascii="Arial" w:eastAsia="Times New Roman" w:hAnsi="Arial" w:cs="Arial"/>
          <w:b/>
          <w:bCs/>
          <w:sz w:val="24"/>
          <w:szCs w:val="24"/>
          <w:bdr w:val="none" w:sz="0" w:space="0" w:color="auto" w:frame="1"/>
          <w:lang w:eastAsia="es-CO"/>
        </w:rPr>
        <w:t>Gastronomía</w:t>
      </w:r>
      <w:r w:rsidRPr="001C2A72">
        <w:rPr>
          <w:rFonts w:ascii="Arial" w:eastAsia="Times New Roman" w:hAnsi="Arial" w:cs="Arial"/>
          <w:sz w:val="24"/>
          <w:szCs w:val="24"/>
          <w:lang w:eastAsia="es-CO"/>
        </w:rPr>
        <w:t>:  los mayas dejaron gran parte de la gastronomía de México, tomando como referencia el maíz como su principal alimento, como las tortillas, el chile y el guacamole.</w:t>
      </w:r>
    </w:p>
    <w:p w14:paraId="22ED68C4" w14:textId="77777777" w:rsidR="00581109" w:rsidRPr="001C2A72" w:rsidRDefault="00581109" w:rsidP="001C2A72">
      <w:pPr>
        <w:shd w:val="clear" w:color="auto" w:fill="FFFFFF"/>
        <w:spacing w:after="0" w:line="240" w:lineRule="auto"/>
        <w:jc w:val="both"/>
        <w:textAlignment w:val="baseline"/>
        <w:outlineLvl w:val="2"/>
        <w:rPr>
          <w:rFonts w:ascii="Arial" w:eastAsia="Times New Roman" w:hAnsi="Arial" w:cs="Arial"/>
          <w:color w:val="222222"/>
          <w:sz w:val="24"/>
          <w:szCs w:val="24"/>
          <w:lang w:eastAsia="es-CO"/>
        </w:rPr>
      </w:pPr>
    </w:p>
    <w:p w14:paraId="08D8E579" w14:textId="77777777" w:rsidR="00581109" w:rsidRPr="001C2A72" w:rsidRDefault="00581109" w:rsidP="001C2A72">
      <w:pPr>
        <w:pStyle w:val="Prrafodelista"/>
        <w:numPr>
          <w:ilvl w:val="0"/>
          <w:numId w:val="5"/>
        </w:numPr>
        <w:shd w:val="clear" w:color="auto" w:fill="FFFFFF"/>
        <w:spacing w:after="0" w:line="240" w:lineRule="auto"/>
        <w:jc w:val="both"/>
        <w:textAlignment w:val="baseline"/>
        <w:outlineLvl w:val="1"/>
        <w:rPr>
          <w:rFonts w:ascii="Arial" w:eastAsia="Times New Roman" w:hAnsi="Arial" w:cs="Arial"/>
          <w:b/>
          <w:bCs/>
          <w:color w:val="222222"/>
          <w:sz w:val="24"/>
          <w:szCs w:val="24"/>
          <w:lang w:eastAsia="es-CO"/>
        </w:rPr>
      </w:pPr>
      <w:r w:rsidRPr="001C2A72">
        <w:rPr>
          <w:rFonts w:ascii="Arial" w:eastAsia="Times New Roman" w:hAnsi="Arial" w:cs="Arial"/>
          <w:b/>
          <w:bCs/>
          <w:color w:val="222222"/>
          <w:sz w:val="24"/>
          <w:szCs w:val="24"/>
          <w:lang w:eastAsia="es-CO"/>
        </w:rPr>
        <w:t>Fin de la Cultura Maya</w:t>
      </w:r>
    </w:p>
    <w:p w14:paraId="03E80444" w14:textId="77777777" w:rsidR="00581109" w:rsidRPr="001C2A72" w:rsidRDefault="00581109" w:rsidP="001C2A72">
      <w:pPr>
        <w:jc w:val="both"/>
        <w:rPr>
          <w:rFonts w:ascii="Arial" w:hAnsi="Arial" w:cs="Arial"/>
          <w:sz w:val="24"/>
          <w:szCs w:val="24"/>
          <w:lang w:eastAsia="es-CO"/>
        </w:rPr>
      </w:pPr>
      <w:r w:rsidRPr="001C2A72">
        <w:rPr>
          <w:rFonts w:ascii="Arial" w:hAnsi="Arial" w:cs="Arial"/>
          <w:sz w:val="24"/>
          <w:szCs w:val="24"/>
          <w:lang w:eastAsia="es-CO"/>
        </w:rPr>
        <w:t>La civilización de los mayas llegó a su final por varias razones:</w:t>
      </w:r>
    </w:p>
    <w:p w14:paraId="76F845BE" w14:textId="77777777" w:rsidR="00581109" w:rsidRPr="001C2A72" w:rsidRDefault="00581109" w:rsidP="001C2A72">
      <w:pPr>
        <w:pStyle w:val="Prrafodelista"/>
        <w:numPr>
          <w:ilvl w:val="0"/>
          <w:numId w:val="12"/>
        </w:numPr>
        <w:jc w:val="both"/>
        <w:rPr>
          <w:rFonts w:ascii="Arial" w:hAnsi="Arial" w:cs="Arial"/>
          <w:sz w:val="24"/>
          <w:szCs w:val="24"/>
          <w:lang w:eastAsia="es-CO"/>
        </w:rPr>
      </w:pPr>
      <w:r w:rsidRPr="001C2A72">
        <w:rPr>
          <w:rFonts w:ascii="Arial" w:hAnsi="Arial" w:cs="Arial"/>
          <w:sz w:val="24"/>
          <w:szCs w:val="24"/>
          <w:bdr w:val="none" w:sz="0" w:space="0" w:color="auto" w:frame="1"/>
          <w:lang w:eastAsia="es-CO"/>
        </w:rPr>
        <w:lastRenderedPageBreak/>
        <w:t xml:space="preserve">Con el descubrimiento de América, los españoles sometieron a los mayas a tal punto de imponer su cultura, costumbres e idioma. </w:t>
      </w:r>
    </w:p>
    <w:p w14:paraId="2D988E33" w14:textId="77777777" w:rsidR="00581109" w:rsidRPr="001C2A72" w:rsidRDefault="00581109" w:rsidP="001C2A72">
      <w:pPr>
        <w:pStyle w:val="Prrafodelista"/>
        <w:numPr>
          <w:ilvl w:val="0"/>
          <w:numId w:val="12"/>
        </w:numPr>
        <w:jc w:val="both"/>
        <w:rPr>
          <w:rFonts w:ascii="Arial" w:hAnsi="Arial" w:cs="Arial"/>
          <w:sz w:val="24"/>
          <w:szCs w:val="24"/>
          <w:lang w:eastAsia="es-CO"/>
        </w:rPr>
      </w:pPr>
      <w:r w:rsidRPr="001C2A72">
        <w:rPr>
          <w:rFonts w:ascii="Arial" w:hAnsi="Arial" w:cs="Arial"/>
          <w:sz w:val="24"/>
          <w:szCs w:val="24"/>
          <w:bdr w:val="none" w:sz="0" w:space="0" w:color="auto" w:frame="1"/>
          <w:lang w:eastAsia="es-CO"/>
        </w:rPr>
        <w:t>La civilización maya poseía desigualdades sociales</w:t>
      </w:r>
      <w:r w:rsidRPr="001C2A72">
        <w:rPr>
          <w:rFonts w:ascii="Arial" w:hAnsi="Arial" w:cs="Arial"/>
          <w:sz w:val="24"/>
          <w:szCs w:val="24"/>
          <w:lang w:eastAsia="es-CO"/>
        </w:rPr>
        <w:t> en las que los miembros de la clase inferior eran los únicos responsables del trabajo duro y pesado dieron paso a una revolución.</w:t>
      </w:r>
    </w:p>
    <w:p w14:paraId="5093FDE3" w14:textId="77777777" w:rsidR="00581109" w:rsidRPr="001C2A72" w:rsidRDefault="00581109" w:rsidP="001C2A72">
      <w:pPr>
        <w:pStyle w:val="Prrafodelista"/>
        <w:numPr>
          <w:ilvl w:val="0"/>
          <w:numId w:val="12"/>
        </w:numPr>
        <w:jc w:val="both"/>
        <w:rPr>
          <w:rFonts w:ascii="Arial" w:hAnsi="Arial" w:cs="Arial"/>
          <w:sz w:val="24"/>
          <w:szCs w:val="24"/>
          <w:lang w:eastAsia="es-CO"/>
        </w:rPr>
      </w:pPr>
      <w:r w:rsidRPr="001C2A72">
        <w:rPr>
          <w:rFonts w:ascii="Arial" w:hAnsi="Arial" w:cs="Arial"/>
          <w:sz w:val="24"/>
          <w:szCs w:val="24"/>
          <w:lang w:eastAsia="es-CO"/>
        </w:rPr>
        <w:t>Hubo una propagación de una</w:t>
      </w:r>
      <w:r w:rsidRPr="001C2A72">
        <w:rPr>
          <w:rFonts w:ascii="Arial" w:hAnsi="Arial" w:cs="Arial"/>
          <w:sz w:val="24"/>
          <w:szCs w:val="24"/>
          <w:bdr w:val="none" w:sz="0" w:space="0" w:color="auto" w:frame="1"/>
          <w:lang w:eastAsia="es-CO"/>
        </w:rPr>
        <w:t> enfermedad infecciosa</w:t>
      </w:r>
      <w:r w:rsidRPr="001C2A72">
        <w:rPr>
          <w:rFonts w:ascii="Arial" w:hAnsi="Arial" w:cs="Arial"/>
          <w:sz w:val="24"/>
          <w:szCs w:val="24"/>
          <w:lang w:eastAsia="es-CO"/>
        </w:rPr>
        <w:t> típica de las regiones tropicales.</w:t>
      </w:r>
    </w:p>
    <w:p w14:paraId="587FD29E" w14:textId="3619A958" w:rsidR="00581109" w:rsidRPr="001C2A72" w:rsidRDefault="00581109" w:rsidP="001C2A72">
      <w:pPr>
        <w:pStyle w:val="Prrafodelista"/>
        <w:numPr>
          <w:ilvl w:val="0"/>
          <w:numId w:val="12"/>
        </w:numPr>
        <w:jc w:val="both"/>
        <w:rPr>
          <w:rFonts w:ascii="Arial" w:hAnsi="Arial" w:cs="Arial"/>
          <w:sz w:val="24"/>
          <w:szCs w:val="24"/>
          <w:lang w:eastAsia="es-CO"/>
        </w:rPr>
      </w:pPr>
      <w:r w:rsidRPr="001C2A72">
        <w:rPr>
          <w:rFonts w:ascii="Arial" w:hAnsi="Arial" w:cs="Arial"/>
          <w:sz w:val="24"/>
          <w:szCs w:val="24"/>
          <w:lang w:eastAsia="es-CO"/>
        </w:rPr>
        <w:t>Por la falta de lluvia, hubo escasez de alimento.</w:t>
      </w:r>
    </w:p>
    <w:p w14:paraId="12F1E932"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ELEMENTOS ESENCIALES PARA CONOCER LOS DERECHOS HUMANOS. Los derechos humanos son una serie de derechos fundamentales que tenemos todos los seres humanos, con independencia del sexo, raza, edad, ideología, religión, nacionalidad o cualquier otra condición. Todas las personas, por el simple hecho de ser humanas, tenemos una serie de derechos mínimos fundamentales, o por lo menos así debería ser. Por eso, con el fin de proteger estos derechos y garantizar que no se vulneran, se creó la Declaración de los derechos humanos, donde se recogen estos derechos universales y una serie de organismos y entidades que luchan día a día con este fin ¿Qué son los derechos humanos? Son una garantía para expresar nuestra propia identidad, para respetarnos, para vivir en libertad, sin abusos, sin violencia o sin discriminación. La Oficina del Alto Comisionado para los Derechos Humanos (ACNUDH) nos señala que: </w:t>
      </w:r>
      <w:r w:rsidRPr="001C2A72">
        <w:rPr>
          <w:rFonts w:ascii="Arial" w:hAnsi="Arial" w:cs="Arial"/>
          <w:sz w:val="24"/>
          <w:szCs w:val="24"/>
        </w:rPr>
        <w:sym w:font="Symbol" w:char="F0B7"/>
      </w:r>
      <w:r w:rsidRPr="001C2A72">
        <w:rPr>
          <w:rFonts w:ascii="Arial" w:hAnsi="Arial" w:cs="Arial"/>
          <w:sz w:val="24"/>
          <w:szCs w:val="24"/>
        </w:rPr>
        <w:t xml:space="preserve"> Son derechos innatos de todo ser humano. </w:t>
      </w:r>
      <w:r w:rsidRPr="001C2A72">
        <w:rPr>
          <w:rFonts w:ascii="Arial" w:hAnsi="Arial" w:cs="Arial"/>
          <w:sz w:val="24"/>
          <w:szCs w:val="24"/>
        </w:rPr>
        <w:sym w:font="Symbol" w:char="F0B7"/>
      </w:r>
      <w:r w:rsidRPr="001C2A72">
        <w:rPr>
          <w:rFonts w:ascii="Arial" w:hAnsi="Arial" w:cs="Arial"/>
          <w:sz w:val="24"/>
          <w:szCs w:val="24"/>
        </w:rPr>
        <w:t xml:space="preserve"> Todos y todas, sin distinción, compartimos estos derechos. </w:t>
      </w:r>
      <w:r w:rsidRPr="001C2A72">
        <w:rPr>
          <w:rFonts w:ascii="Arial" w:hAnsi="Arial" w:cs="Arial"/>
          <w:sz w:val="24"/>
          <w:szCs w:val="24"/>
        </w:rPr>
        <w:sym w:font="Symbol" w:char="F0B7"/>
      </w:r>
      <w:r w:rsidRPr="001C2A72">
        <w:rPr>
          <w:rFonts w:ascii="Arial" w:hAnsi="Arial" w:cs="Arial"/>
          <w:sz w:val="24"/>
          <w:szCs w:val="24"/>
        </w:rPr>
        <w:t xml:space="preserve"> No importa nuestra nacionalidad, nuestro lugar de residencia, nuestro sexo, nuestro color de piel, nuestra religión, nuestra lengua o nuestro origen étnico. </w:t>
      </w:r>
      <w:r w:rsidRPr="001C2A72">
        <w:rPr>
          <w:rFonts w:ascii="Arial" w:hAnsi="Arial" w:cs="Arial"/>
          <w:sz w:val="24"/>
          <w:szCs w:val="24"/>
        </w:rPr>
        <w:sym w:font="Symbol" w:char="F0B7"/>
      </w:r>
      <w:r w:rsidRPr="001C2A72">
        <w:rPr>
          <w:rFonts w:ascii="Arial" w:hAnsi="Arial" w:cs="Arial"/>
          <w:sz w:val="24"/>
          <w:szCs w:val="24"/>
        </w:rPr>
        <w:t xml:space="preserve"> Todo hombre, mujer, niño y niña disfruta de idénticos derechos universales. Y también de obligaciones. ¿Cuándo y por qué surgen los derechos humanos? Gracias a ellos menores y personas adultas están protegidos, y, en sus vidas, no deberían existir abusos o exclusión. </w:t>
      </w:r>
      <w:proofErr w:type="gramStart"/>
      <w:r w:rsidRPr="001C2A72">
        <w:rPr>
          <w:rFonts w:ascii="Arial" w:hAnsi="Arial" w:cs="Arial"/>
          <w:sz w:val="24"/>
          <w:szCs w:val="24"/>
        </w:rPr>
        <w:t>Pero,</w:t>
      </w:r>
      <w:proofErr w:type="gramEnd"/>
      <w:r w:rsidRPr="001C2A72">
        <w:rPr>
          <w:rFonts w:ascii="Arial" w:hAnsi="Arial" w:cs="Arial"/>
          <w:sz w:val="24"/>
          <w:szCs w:val="24"/>
        </w:rPr>
        <w:t xml:space="preserve"> ¿conoces su origen? </w:t>
      </w:r>
      <w:r w:rsidRPr="001C2A72">
        <w:rPr>
          <w:rFonts w:ascii="Arial" w:hAnsi="Arial" w:cs="Arial"/>
          <w:sz w:val="24"/>
          <w:szCs w:val="24"/>
        </w:rPr>
        <w:sym w:font="Symbol" w:char="F0B7"/>
      </w:r>
      <w:r w:rsidRPr="001C2A72">
        <w:rPr>
          <w:rFonts w:ascii="Arial" w:hAnsi="Arial" w:cs="Arial"/>
          <w:sz w:val="24"/>
          <w:szCs w:val="24"/>
        </w:rPr>
        <w:t xml:space="preserve"> El final de la II Guerra Mundial y la llegada de las Naciones Unidas. Tras la Segunda Guerra Mundial y el nacimiento de las Naciones Unidas, la sociedad a escala internacional aceptó el compromiso de no tolerar en el futuro atrocidades como las producidas durante este conflicto bélico. </w:t>
      </w:r>
      <w:r w:rsidRPr="001C2A72">
        <w:rPr>
          <w:rFonts w:ascii="Arial" w:hAnsi="Arial" w:cs="Arial"/>
          <w:sz w:val="24"/>
          <w:szCs w:val="24"/>
        </w:rPr>
        <w:sym w:font="Symbol" w:char="F0B7"/>
      </w:r>
      <w:r w:rsidRPr="001C2A72">
        <w:rPr>
          <w:rFonts w:ascii="Arial" w:hAnsi="Arial" w:cs="Arial"/>
          <w:sz w:val="24"/>
          <w:szCs w:val="24"/>
        </w:rPr>
        <w:t xml:space="preserve"> La carta de la ONU. La Carta de las Naciones Unidas, tratado fundacional de la organización, se complementó con un plan de actuación para salvaguardar los derechos de toda la ciudadanía y cumplir el objetivo marcado por la comunidad internacional. </w:t>
      </w:r>
      <w:r w:rsidRPr="001C2A72">
        <w:rPr>
          <w:rFonts w:ascii="Arial" w:hAnsi="Arial" w:cs="Arial"/>
          <w:sz w:val="24"/>
          <w:szCs w:val="24"/>
        </w:rPr>
        <w:sym w:font="Symbol" w:char="F0B7"/>
      </w:r>
      <w:r w:rsidRPr="001C2A72">
        <w:rPr>
          <w:rFonts w:ascii="Arial" w:hAnsi="Arial" w:cs="Arial"/>
          <w:sz w:val="24"/>
          <w:szCs w:val="24"/>
        </w:rPr>
        <w:t xml:space="preserve"> La proclamación de los derechos universales. Con la Declaración Universal de Derechos Humanos, primera proclamación a nivel mundial que habla </w:t>
      </w:r>
      <w:r w:rsidRPr="001C2A72">
        <w:rPr>
          <w:rFonts w:ascii="Arial" w:hAnsi="Arial" w:cs="Arial"/>
          <w:sz w:val="24"/>
          <w:szCs w:val="24"/>
        </w:rPr>
        <w:lastRenderedPageBreak/>
        <w:t xml:space="preserve">sobre la igualdad y dignidad propias de cualquier ser humano, se instauraron los derechos humanos básicos que deben ser preservados en todo el mundo. Puedes conocer más a fondo la historia sobre la Declaración Universal de Derechos Humanos en la web de las Naciones Unidas. Más adelante te explicamos cuáles son los 30 derechos humanos que te protegen a ti y a tu familia. ¿Vas a sentirlos ajenos? Las tres características esenciales de los derechos humanos A lo largo del post vamos a hablar en profundidad sobre los derechos universales. Ahora que ya conoces que son propios de todos los seres humanos, es el momento de saber qué los hace aún más significativos. ¿Cuáles son las principales características de los derechos humanos? </w:t>
      </w:r>
      <w:r w:rsidRPr="001C2A72">
        <w:rPr>
          <w:rFonts w:ascii="Arial" w:hAnsi="Arial" w:cs="Arial"/>
          <w:sz w:val="24"/>
          <w:szCs w:val="24"/>
        </w:rPr>
        <w:sym w:font="Symbol" w:char="F0B7"/>
      </w:r>
      <w:r w:rsidRPr="001C2A72">
        <w:rPr>
          <w:rFonts w:ascii="Arial" w:hAnsi="Arial" w:cs="Arial"/>
          <w:sz w:val="24"/>
          <w:szCs w:val="24"/>
        </w:rPr>
        <w:t xml:space="preserve"> Su naturaleza es universal e inalienable. La ciudadanía, a nivel global, disfruta de ellos. También son algo inalienable, propio del ser humano, y, por ello, no deben ser anulados. </w:t>
      </w:r>
      <w:r w:rsidRPr="001C2A72">
        <w:rPr>
          <w:rFonts w:ascii="Arial" w:hAnsi="Arial" w:cs="Arial"/>
          <w:sz w:val="24"/>
          <w:szCs w:val="24"/>
        </w:rPr>
        <w:sym w:font="Symbol" w:char="F0B7"/>
      </w:r>
      <w:r w:rsidRPr="001C2A72">
        <w:rPr>
          <w:rFonts w:ascii="Arial" w:hAnsi="Arial" w:cs="Arial"/>
          <w:sz w:val="24"/>
          <w:szCs w:val="24"/>
        </w:rPr>
        <w:t xml:space="preserve"> Su condición interdependiente y unitaria. Todos los derechos básicos están vinculados, relacionados entre sí, son inseparables e indivisibles. De ahí que el desarrollo de unos contribuya al progreso de otros, o que, si una persona se ve despojada del disfrute de uno, esto perjudique al resto. </w:t>
      </w:r>
      <w:r w:rsidRPr="001C2A72">
        <w:rPr>
          <w:rFonts w:ascii="Arial" w:hAnsi="Arial" w:cs="Arial"/>
          <w:sz w:val="24"/>
          <w:szCs w:val="24"/>
        </w:rPr>
        <w:sym w:font="Symbol" w:char="F0B7"/>
      </w:r>
      <w:r w:rsidRPr="001C2A72">
        <w:rPr>
          <w:rFonts w:ascii="Arial" w:hAnsi="Arial" w:cs="Arial"/>
          <w:sz w:val="24"/>
          <w:szCs w:val="24"/>
        </w:rPr>
        <w:t xml:space="preserve"> Su cualidad de ser antidiscriminatorios e igualitarios. El respeto de los derechos humanos en todo el planeta supondría la eliminación de cualquier tipo de discriminación. Ninguna persona debe ser marginada. Este principio se suplementa con el fundamento de igualdad entre todos los seres humanos. ¿Cuáles son los derechos humanos? Seguro que en más de una ocasión has oído hablar de los derechos humanos, y seguro que tienes una ligera idea sobre ellos, ¿nos equivocamos? Pero… ¿sabes realmente cuántos son y en qué consisten? Conocer los derechos humanos es esencial para poder valorarlos y, sobre todo, defenderlos cuando sea necesario. Su existencia ayuda a proteger nuestra vida y posibilita que podamos vivirla libremente, expresar nuestras ideas o trabajar dignamente, siempre pudiendo ser uno mismo, sin que ninguna persona pueda ser excluida. Aquí te presentamos un resumen de la lista completa de los 30 derechos humanos recogidos en la Declaración Universal de Derechos Humanos:</w:t>
      </w:r>
    </w:p>
    <w:p w14:paraId="180AE53C"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 Todo ser humano nace libre y con la misma dignidad y derechos.</w:t>
      </w:r>
    </w:p>
    <w:p w14:paraId="7092AC76"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2. Todo ser humano, sin distinción alguna (color, lengua, sexo, raza, religión…) tiene los derechos y libertades recogidos en la Declaración Universal de Derechos Humanos.</w:t>
      </w:r>
    </w:p>
    <w:p w14:paraId="021231C6"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3. Todo ser humano tiene derecho a la vida, la libertad y la seguridad.</w:t>
      </w:r>
    </w:p>
    <w:p w14:paraId="62387622"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4. Ningún ser humano estará subyugado a esclavitud. </w:t>
      </w:r>
    </w:p>
    <w:p w14:paraId="74FA16CF"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lastRenderedPageBreak/>
        <w:sym w:font="Symbol" w:char="F0B7"/>
      </w:r>
      <w:r w:rsidRPr="001C2A72">
        <w:rPr>
          <w:rFonts w:ascii="Arial" w:hAnsi="Arial" w:cs="Arial"/>
          <w:sz w:val="24"/>
          <w:szCs w:val="24"/>
        </w:rPr>
        <w:t xml:space="preserve"> Artículo 5. Ningún ser humano será expuesto a trato inhumano, vejatorio o tortura.</w:t>
      </w:r>
    </w:p>
    <w:p w14:paraId="68968AF9"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6. A toda persona se le reconoce su personalidad jurídica.</w:t>
      </w:r>
    </w:p>
    <w:p w14:paraId="27DB2330"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7. Todo individuo es igual ante la ley.</w:t>
      </w:r>
    </w:p>
    <w:p w14:paraId="17C51F0F"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8. Toda persona tiene derecho a recurrir ante los tribunales nacionales en caso de que se violen sus derechos fundamentales.</w:t>
      </w:r>
    </w:p>
    <w:p w14:paraId="7D2F345E"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9. Ninguna persona será detenida o exiliada de forma arbitraria.</w:t>
      </w:r>
    </w:p>
    <w:p w14:paraId="654AD5A0"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10. Toda persona tiene derecho a un juicio justo e imparcial.</w:t>
      </w:r>
    </w:p>
    <w:p w14:paraId="2276476E"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11. Todo individuo denunciado por delito tendrá derecho a presunción de inocencia mientras no se demuestre su culpabilidad. </w:t>
      </w:r>
    </w:p>
    <w:p w14:paraId="244DDF9D"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sym w:font="Symbol" w:char="F0B7"/>
      </w:r>
      <w:r w:rsidRPr="001C2A72">
        <w:rPr>
          <w:rFonts w:ascii="Arial" w:hAnsi="Arial" w:cs="Arial"/>
          <w:sz w:val="24"/>
          <w:szCs w:val="24"/>
        </w:rPr>
        <w:t xml:space="preserve"> Artículo 12. Todo individuo tiene derecho a ser protegido por la ley ante ataques a su honra, reputación o intromisiones en su vida privada.</w:t>
      </w:r>
    </w:p>
    <w:p w14:paraId="3B55B21A"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13. Todo individuo tiene derecho a la libre circulación y elección de domicilio.</w:t>
      </w:r>
    </w:p>
    <w:p w14:paraId="150BE943"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14. Todo individuo en situación de persecución tiene derecho a buscar amparo en cualquier territorio.</w:t>
      </w:r>
    </w:p>
    <w:p w14:paraId="7EEC4EC7"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15. Todos los individuos tienen derecho a una nacionalidad.</w:t>
      </w:r>
    </w:p>
    <w:p w14:paraId="248EDB29"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16. Toda persona tiene derecho a contraer matrimonio libremente y formar una familia sin perder sus derechos individuales.</w:t>
      </w:r>
    </w:p>
    <w:p w14:paraId="5137F284"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17. Todo individuo tiene derecho a la propiedad individual y colectiva.</w:t>
      </w:r>
    </w:p>
    <w:p w14:paraId="6DC22515"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18. Todo individuo tiene derecho a pensar libremente y a practicar libremente una religión.</w:t>
      </w:r>
    </w:p>
    <w:p w14:paraId="6E999121"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19. Toda persona puede opinar y expresarse libremente.</w:t>
      </w:r>
    </w:p>
    <w:p w14:paraId="7B3CC522"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20. Las personas tienen derecho a reunirse y asociarse libremente.</w:t>
      </w:r>
    </w:p>
    <w:p w14:paraId="3D1E8AE1"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21. Toda persona tiene derecho a voto y a participar en el gobierno de su país.</w:t>
      </w:r>
    </w:p>
    <w:p w14:paraId="64309DC5"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22. Toda persona tiene derecho a la seguridad social.</w:t>
      </w:r>
    </w:p>
    <w:p w14:paraId="793B5B13" w14:textId="77777777" w:rsidR="00B54639" w:rsidRPr="001C2A72" w:rsidRDefault="00B54639" w:rsidP="001C2A72">
      <w:pPr>
        <w:jc w:val="both"/>
        <w:rPr>
          <w:rFonts w:ascii="Arial" w:hAnsi="Arial" w:cs="Arial"/>
          <w:sz w:val="24"/>
          <w:szCs w:val="24"/>
        </w:rPr>
      </w:pPr>
      <w:r w:rsidRPr="001C2A72">
        <w:rPr>
          <w:rFonts w:ascii="Arial" w:hAnsi="Arial" w:cs="Arial"/>
          <w:sz w:val="24"/>
          <w:szCs w:val="24"/>
        </w:rPr>
        <w:lastRenderedPageBreak/>
        <w:t xml:space="preserve"> </w:t>
      </w:r>
      <w:r w:rsidRPr="001C2A72">
        <w:rPr>
          <w:rFonts w:ascii="Arial" w:hAnsi="Arial" w:cs="Arial"/>
          <w:sz w:val="24"/>
          <w:szCs w:val="24"/>
        </w:rPr>
        <w:sym w:font="Symbol" w:char="F0B7"/>
      </w:r>
      <w:r w:rsidRPr="001C2A72">
        <w:rPr>
          <w:rFonts w:ascii="Arial" w:hAnsi="Arial" w:cs="Arial"/>
          <w:sz w:val="24"/>
          <w:szCs w:val="24"/>
        </w:rPr>
        <w:t xml:space="preserve"> Artículo 23. Todo individuo tiene derecho a trabajar en condiciones igualitarias y a recibir igual remuneración por el mismo trabajo. </w:t>
      </w:r>
    </w:p>
    <w:p w14:paraId="704066BB" w14:textId="77777777" w:rsidR="001621FD" w:rsidRPr="001C2A72" w:rsidRDefault="00B54639" w:rsidP="001C2A72">
      <w:pPr>
        <w:jc w:val="both"/>
        <w:rPr>
          <w:rFonts w:ascii="Arial" w:hAnsi="Arial" w:cs="Arial"/>
          <w:sz w:val="24"/>
          <w:szCs w:val="24"/>
        </w:rPr>
      </w:pPr>
      <w:r w:rsidRPr="001C2A72">
        <w:rPr>
          <w:rFonts w:ascii="Arial" w:hAnsi="Arial" w:cs="Arial"/>
          <w:sz w:val="24"/>
          <w:szCs w:val="24"/>
        </w:rPr>
        <w:sym w:font="Symbol" w:char="F0B7"/>
      </w:r>
      <w:r w:rsidRPr="001C2A72">
        <w:rPr>
          <w:rFonts w:ascii="Arial" w:hAnsi="Arial" w:cs="Arial"/>
          <w:sz w:val="24"/>
          <w:szCs w:val="24"/>
        </w:rPr>
        <w:t xml:space="preserve"> Artículo 24. Toda persona trabajadora tiene derecho al descanso, al disfrute del tiempo libre y a unas vacaciones pagadas.</w:t>
      </w:r>
    </w:p>
    <w:p w14:paraId="582E4F4A" w14:textId="77777777" w:rsidR="001621FD"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25. Todo ser humano tiene derecho a un nivel de vida que garantice su bienestar.</w:t>
      </w:r>
    </w:p>
    <w:p w14:paraId="5D71CA27" w14:textId="77777777" w:rsidR="001621FD"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26. El derecho a una educación gratuita es para todos y todas. </w:t>
      </w:r>
    </w:p>
    <w:p w14:paraId="52B3E93C" w14:textId="77777777" w:rsidR="001621FD" w:rsidRPr="001C2A72" w:rsidRDefault="00B54639" w:rsidP="001C2A72">
      <w:pPr>
        <w:jc w:val="both"/>
        <w:rPr>
          <w:rFonts w:ascii="Arial" w:hAnsi="Arial" w:cs="Arial"/>
          <w:sz w:val="24"/>
          <w:szCs w:val="24"/>
        </w:rPr>
      </w:pPr>
      <w:r w:rsidRPr="001C2A72">
        <w:rPr>
          <w:rFonts w:ascii="Arial" w:hAnsi="Arial" w:cs="Arial"/>
          <w:sz w:val="24"/>
          <w:szCs w:val="24"/>
        </w:rPr>
        <w:sym w:font="Symbol" w:char="F0B7"/>
      </w:r>
      <w:r w:rsidRPr="001C2A72">
        <w:rPr>
          <w:rFonts w:ascii="Arial" w:hAnsi="Arial" w:cs="Arial"/>
          <w:sz w:val="24"/>
          <w:szCs w:val="24"/>
        </w:rPr>
        <w:t xml:space="preserve"> Artículo 27. Cada ciudadano y ciudadana tiene derecho a participar y gozar de la vida cultural de su comunidad y del progreso científico.</w:t>
      </w:r>
    </w:p>
    <w:p w14:paraId="4C30A943" w14:textId="77777777" w:rsidR="001621FD"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28. Debe instaurarse un orden social e internacional para que estos derechos se hagan efectivos.</w:t>
      </w:r>
    </w:p>
    <w:p w14:paraId="2E8C7781" w14:textId="77777777" w:rsidR="001621FD" w:rsidRPr="001C2A72" w:rsidRDefault="00B54639" w:rsidP="001C2A72">
      <w:pPr>
        <w:jc w:val="both"/>
        <w:rPr>
          <w:rFonts w:ascii="Arial" w:hAnsi="Arial" w:cs="Arial"/>
          <w:sz w:val="24"/>
          <w:szCs w:val="24"/>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29. Todo individuo tiene obligaciones respecto a la sociedad.</w:t>
      </w:r>
    </w:p>
    <w:p w14:paraId="11825F13" w14:textId="01DA4B6E" w:rsidR="00B54639" w:rsidRPr="001C2A72" w:rsidRDefault="00B54639" w:rsidP="001C2A72">
      <w:pPr>
        <w:jc w:val="both"/>
        <w:rPr>
          <w:rFonts w:ascii="Arial" w:hAnsi="Arial" w:cs="Arial"/>
          <w:sz w:val="24"/>
          <w:szCs w:val="24"/>
          <w:lang w:eastAsia="es-CO"/>
        </w:rPr>
      </w:pPr>
      <w:r w:rsidRPr="001C2A72">
        <w:rPr>
          <w:rFonts w:ascii="Arial" w:hAnsi="Arial" w:cs="Arial"/>
          <w:sz w:val="24"/>
          <w:szCs w:val="24"/>
        </w:rPr>
        <w:t xml:space="preserve"> </w:t>
      </w:r>
      <w:r w:rsidRPr="001C2A72">
        <w:rPr>
          <w:rFonts w:ascii="Arial" w:hAnsi="Arial" w:cs="Arial"/>
          <w:sz w:val="24"/>
          <w:szCs w:val="24"/>
        </w:rPr>
        <w:sym w:font="Symbol" w:char="F0B7"/>
      </w:r>
      <w:r w:rsidRPr="001C2A72">
        <w:rPr>
          <w:rFonts w:ascii="Arial" w:hAnsi="Arial" w:cs="Arial"/>
          <w:sz w:val="24"/>
          <w:szCs w:val="24"/>
        </w:rPr>
        <w:t xml:space="preserve"> Artículo 30. Nada de la declaración podrá interpretarse con el fin de suprimir derechos o libertades. ACTIVIDAD 2 1. Escoge 5 Derechos Humanos de los mencionados anteriormente y mencione de qué manera son violentados </w:t>
      </w:r>
      <w:proofErr w:type="gramStart"/>
      <w:r w:rsidRPr="001C2A72">
        <w:rPr>
          <w:rFonts w:ascii="Arial" w:hAnsi="Arial" w:cs="Arial"/>
          <w:sz w:val="24"/>
          <w:szCs w:val="24"/>
        </w:rPr>
        <w:t>éstos</w:t>
      </w:r>
      <w:proofErr w:type="gramEnd"/>
      <w:r w:rsidRPr="001C2A72">
        <w:rPr>
          <w:rFonts w:ascii="Arial" w:hAnsi="Arial" w:cs="Arial"/>
          <w:sz w:val="24"/>
          <w:szCs w:val="24"/>
        </w:rPr>
        <w:t xml:space="preserve"> derechos en nuestro país (Colombia). Para ello, puede elaborar un folleto donde explique el tipo de Derecho Humano y la manera como se incumple en Colombia. No olvide colocar dibujos o ilustraciones para fortalecer su comprensión temática. 2. Elabore un cartel con dibujos donde muestre cómo sería el país si se cumplieran con los Derechos Humanos.</w:t>
      </w:r>
    </w:p>
    <w:p w14:paraId="676FFAFF" w14:textId="77777777" w:rsidR="00581109" w:rsidRPr="0081041B" w:rsidRDefault="00581109" w:rsidP="00581109">
      <w:pPr>
        <w:shd w:val="clear" w:color="auto" w:fill="FFFFFF"/>
        <w:spacing w:before="135" w:after="135" w:line="240" w:lineRule="auto"/>
        <w:jc w:val="both"/>
        <w:rPr>
          <w:rFonts w:ascii="Times New Roman" w:eastAsia="Times New Roman" w:hAnsi="Times New Roman" w:cs="Times New Roman"/>
          <w:color w:val="000000"/>
          <w:sz w:val="24"/>
          <w:szCs w:val="24"/>
          <w:lang w:eastAsia="es-CO"/>
        </w:rPr>
      </w:pPr>
    </w:p>
    <w:p w14:paraId="17612E5F" w14:textId="77777777" w:rsidR="00581109" w:rsidRPr="0064341A" w:rsidRDefault="00581109" w:rsidP="00581109">
      <w:pPr>
        <w:rPr>
          <w:sz w:val="24"/>
          <w:szCs w:val="24"/>
          <w:lang w:eastAsia="es-CO"/>
        </w:rPr>
      </w:pPr>
    </w:p>
    <w:p w14:paraId="14BF5FBD" w14:textId="77777777" w:rsidR="00F22B91" w:rsidRDefault="00F22B91"/>
    <w:sectPr w:rsidR="00F22B91">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EA71A" w14:textId="77777777" w:rsidR="00AE12E3" w:rsidRDefault="00AE12E3" w:rsidP="001C2A72">
      <w:pPr>
        <w:spacing w:after="0" w:line="240" w:lineRule="auto"/>
      </w:pPr>
      <w:r>
        <w:separator/>
      </w:r>
    </w:p>
  </w:endnote>
  <w:endnote w:type="continuationSeparator" w:id="0">
    <w:p w14:paraId="7ABE327D" w14:textId="77777777" w:rsidR="00AE12E3" w:rsidRDefault="00AE12E3" w:rsidP="001C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0E3C8" w14:textId="77777777" w:rsidR="00AE12E3" w:rsidRDefault="00AE12E3" w:rsidP="001C2A72">
      <w:pPr>
        <w:spacing w:after="0" w:line="240" w:lineRule="auto"/>
      </w:pPr>
      <w:r>
        <w:separator/>
      </w:r>
    </w:p>
  </w:footnote>
  <w:footnote w:type="continuationSeparator" w:id="0">
    <w:p w14:paraId="5006B0A8" w14:textId="77777777" w:rsidR="00AE12E3" w:rsidRDefault="00AE12E3" w:rsidP="001C2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700"/>
      <w:gridCol w:w="1977"/>
      <w:gridCol w:w="1380"/>
    </w:tblGrid>
    <w:tr w:rsidR="001C2A72" w:rsidRPr="0081041B" w14:paraId="645D27E6" w14:textId="77777777" w:rsidTr="00DD1601">
      <w:trPr>
        <w:trHeight w:val="300"/>
        <w:jc w:val="center"/>
      </w:trPr>
      <w:tc>
        <w:tcPr>
          <w:tcW w:w="2562" w:type="dxa"/>
          <w:vMerge w:val="restart"/>
          <w:tcBorders>
            <w:top w:val="single" w:sz="4" w:space="0" w:color="auto"/>
            <w:left w:val="single" w:sz="4" w:space="0" w:color="auto"/>
            <w:bottom w:val="single" w:sz="4" w:space="0" w:color="auto"/>
            <w:right w:val="single" w:sz="4" w:space="0" w:color="auto"/>
          </w:tcBorders>
          <w:hideMark/>
        </w:tcPr>
        <w:p w14:paraId="4BD053D3" w14:textId="77777777" w:rsidR="001C2A72" w:rsidRPr="0081041B" w:rsidRDefault="001C2A72" w:rsidP="001C2A72">
          <w:pPr>
            <w:rPr>
              <w:rFonts w:ascii="Times New Roman" w:hAnsi="Times New Roman" w:cs="Times New Roman"/>
              <w:sz w:val="24"/>
              <w:szCs w:val="24"/>
            </w:rPr>
          </w:pPr>
          <w:r w:rsidRPr="0081041B">
            <w:rPr>
              <w:rFonts w:ascii="Times New Roman" w:hAnsi="Times New Roman" w:cs="Times New Roman"/>
              <w:noProof/>
              <w:sz w:val="24"/>
              <w:szCs w:val="24"/>
            </w:rPr>
            <w:drawing>
              <wp:inline distT="0" distB="0" distL="0" distR="0" wp14:anchorId="40634270" wp14:editId="3AF89B1B">
                <wp:extent cx="990600" cy="979343"/>
                <wp:effectExtent l="0" t="0" r="0" b="0"/>
                <wp:docPr id="1" name="Imagen 1" descr="Descripció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1"/>
                        <pic:cNvPicPr>
                          <a:picLocks noChangeAspect="1" noChangeArrowheads="1"/>
                        </pic:cNvPicPr>
                      </pic:nvPicPr>
                      <pic:blipFill>
                        <a:blip r:embed="rId1" cstate="print">
                          <a:lum bright="16000"/>
                          <a:extLst>
                            <a:ext uri="{28A0092B-C50C-407E-A947-70E740481C1C}">
                              <a14:useLocalDpi xmlns:a14="http://schemas.microsoft.com/office/drawing/2010/main" val="0"/>
                            </a:ext>
                          </a:extLst>
                        </a:blip>
                        <a:srcRect/>
                        <a:stretch>
                          <a:fillRect/>
                        </a:stretch>
                      </pic:blipFill>
                      <pic:spPr bwMode="auto">
                        <a:xfrm>
                          <a:off x="0" y="0"/>
                          <a:ext cx="1009379" cy="997908"/>
                        </a:xfrm>
                        <a:prstGeom prst="rect">
                          <a:avLst/>
                        </a:prstGeom>
                        <a:noFill/>
                        <a:ln>
                          <a:noFill/>
                        </a:ln>
                      </pic:spPr>
                    </pic:pic>
                  </a:graphicData>
                </a:graphic>
              </wp:inline>
            </w:drawing>
          </w:r>
        </w:p>
      </w:tc>
      <w:tc>
        <w:tcPr>
          <w:tcW w:w="4700" w:type="dxa"/>
          <w:tcBorders>
            <w:top w:val="single" w:sz="4" w:space="0" w:color="auto"/>
            <w:left w:val="single" w:sz="4" w:space="0" w:color="auto"/>
            <w:bottom w:val="single" w:sz="4" w:space="0" w:color="auto"/>
            <w:right w:val="single" w:sz="4" w:space="0" w:color="auto"/>
          </w:tcBorders>
          <w:vAlign w:val="center"/>
          <w:hideMark/>
        </w:tcPr>
        <w:p w14:paraId="122CB0CE" w14:textId="77777777" w:rsidR="001C2A72" w:rsidRPr="0081041B" w:rsidRDefault="001C2A72" w:rsidP="001C2A72">
          <w:pPr>
            <w:jc w:val="center"/>
            <w:rPr>
              <w:rFonts w:ascii="Times New Roman" w:hAnsi="Times New Roman" w:cs="Times New Roman"/>
              <w:b/>
              <w:sz w:val="24"/>
              <w:szCs w:val="24"/>
            </w:rPr>
          </w:pPr>
          <w:r w:rsidRPr="0081041B">
            <w:rPr>
              <w:rFonts w:ascii="Times New Roman" w:hAnsi="Times New Roman" w:cs="Times New Roman"/>
              <w:b/>
              <w:sz w:val="24"/>
              <w:szCs w:val="24"/>
            </w:rPr>
            <w:t>ALCALDÍA DE VILLAVICENCIO</w:t>
          </w:r>
        </w:p>
      </w:tc>
      <w:tc>
        <w:tcPr>
          <w:tcW w:w="1977" w:type="dxa"/>
          <w:tcBorders>
            <w:top w:val="single" w:sz="4" w:space="0" w:color="auto"/>
            <w:left w:val="single" w:sz="4" w:space="0" w:color="auto"/>
            <w:bottom w:val="single" w:sz="4" w:space="0" w:color="auto"/>
            <w:right w:val="single" w:sz="4" w:space="0" w:color="auto"/>
          </w:tcBorders>
          <w:vAlign w:val="center"/>
        </w:tcPr>
        <w:p w14:paraId="57877892" w14:textId="77777777" w:rsidR="001C2A72" w:rsidRPr="0081041B" w:rsidRDefault="001C2A72" w:rsidP="001C2A72">
          <w:pPr>
            <w:jc w:val="center"/>
            <w:rPr>
              <w:rFonts w:ascii="Times New Roman" w:hAnsi="Times New Roman" w:cs="Times New Roman"/>
              <w:sz w:val="24"/>
              <w:szCs w:val="24"/>
            </w:rPr>
          </w:pPr>
          <w:r w:rsidRPr="0081041B">
            <w:rPr>
              <w:rFonts w:ascii="Times New Roman" w:hAnsi="Times New Roman" w:cs="Times New Roman"/>
              <w:sz w:val="24"/>
              <w:szCs w:val="24"/>
            </w:rPr>
            <w:t>FR-1540-GD01</w:t>
          </w:r>
        </w:p>
      </w:tc>
      <w:tc>
        <w:tcPr>
          <w:tcW w:w="1380" w:type="dxa"/>
          <w:vMerge w:val="restart"/>
          <w:tcBorders>
            <w:top w:val="single" w:sz="4" w:space="0" w:color="auto"/>
            <w:left w:val="single" w:sz="4" w:space="0" w:color="auto"/>
            <w:right w:val="single" w:sz="4" w:space="0" w:color="auto"/>
          </w:tcBorders>
          <w:hideMark/>
        </w:tcPr>
        <w:p w14:paraId="0329598D" w14:textId="77777777" w:rsidR="001C2A72" w:rsidRPr="0081041B" w:rsidRDefault="001C2A72" w:rsidP="001C2A72">
          <w:pPr>
            <w:rPr>
              <w:rFonts w:ascii="Times New Roman" w:hAnsi="Times New Roman" w:cs="Times New Roman"/>
              <w:sz w:val="24"/>
              <w:szCs w:val="24"/>
            </w:rPr>
          </w:pPr>
          <w:r w:rsidRPr="0081041B">
            <w:rPr>
              <w:rFonts w:ascii="Times New Roman" w:hAnsi="Times New Roman" w:cs="Times New Roman"/>
              <w:noProof/>
              <w:sz w:val="24"/>
              <w:szCs w:val="24"/>
            </w:rPr>
            <w:drawing>
              <wp:anchor distT="0" distB="0" distL="114300" distR="114300" simplePos="0" relativeHeight="251659264" behindDoc="1" locked="0" layoutInCell="1" allowOverlap="1" wp14:anchorId="6E631B2B" wp14:editId="6B1641F2">
                <wp:simplePos x="0" y="0"/>
                <wp:positionH relativeFrom="column">
                  <wp:posOffset>-26670</wp:posOffset>
                </wp:positionH>
                <wp:positionV relativeFrom="paragraph">
                  <wp:posOffset>46102</wp:posOffset>
                </wp:positionV>
                <wp:extent cx="742950" cy="828294"/>
                <wp:effectExtent l="0" t="0" r="0" b="0"/>
                <wp:wrapNone/>
                <wp:docPr id="5" name="Imagen 5" descr="Descripción: escud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scudo co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670" cy="839130"/>
                        </a:xfrm>
                        <a:prstGeom prst="rect">
                          <a:avLst/>
                        </a:prstGeom>
                        <a:noFill/>
                      </pic:spPr>
                    </pic:pic>
                  </a:graphicData>
                </a:graphic>
                <wp14:sizeRelH relativeFrom="page">
                  <wp14:pctWidth>0</wp14:pctWidth>
                </wp14:sizeRelH>
                <wp14:sizeRelV relativeFrom="page">
                  <wp14:pctHeight>0</wp14:pctHeight>
                </wp14:sizeRelV>
              </wp:anchor>
            </w:drawing>
          </w:r>
        </w:p>
      </w:tc>
    </w:tr>
    <w:tr w:rsidR="001C2A72" w:rsidRPr="0081041B" w14:paraId="27D2EC37" w14:textId="77777777" w:rsidTr="00DD1601">
      <w:trPr>
        <w:trHeight w:val="278"/>
        <w:jc w:val="center"/>
      </w:trPr>
      <w:tc>
        <w:tcPr>
          <w:tcW w:w="2562" w:type="dxa"/>
          <w:vMerge/>
          <w:tcBorders>
            <w:top w:val="single" w:sz="4" w:space="0" w:color="auto"/>
            <w:left w:val="single" w:sz="4" w:space="0" w:color="auto"/>
            <w:bottom w:val="single" w:sz="4" w:space="0" w:color="auto"/>
            <w:right w:val="single" w:sz="4" w:space="0" w:color="auto"/>
          </w:tcBorders>
          <w:vAlign w:val="center"/>
          <w:hideMark/>
        </w:tcPr>
        <w:p w14:paraId="64D08CCE" w14:textId="77777777" w:rsidR="001C2A72" w:rsidRPr="0081041B" w:rsidRDefault="001C2A72" w:rsidP="001C2A72">
          <w:pPr>
            <w:rPr>
              <w:rFonts w:ascii="Times New Roman" w:hAnsi="Times New Roman" w:cs="Times New Roman"/>
              <w:sz w:val="24"/>
              <w:szCs w:val="24"/>
            </w:rPr>
          </w:pPr>
        </w:p>
      </w:tc>
      <w:tc>
        <w:tcPr>
          <w:tcW w:w="4700" w:type="dxa"/>
          <w:tcBorders>
            <w:top w:val="single" w:sz="4" w:space="0" w:color="auto"/>
            <w:left w:val="single" w:sz="4" w:space="0" w:color="auto"/>
            <w:bottom w:val="single" w:sz="4" w:space="0" w:color="auto"/>
            <w:right w:val="single" w:sz="4" w:space="0" w:color="auto"/>
          </w:tcBorders>
          <w:vAlign w:val="center"/>
          <w:hideMark/>
        </w:tcPr>
        <w:p w14:paraId="2FB69B0C" w14:textId="77777777" w:rsidR="001C2A72" w:rsidRPr="0081041B" w:rsidRDefault="001C2A72" w:rsidP="001C2A72">
          <w:pPr>
            <w:jc w:val="center"/>
            <w:rPr>
              <w:rFonts w:ascii="Times New Roman" w:hAnsi="Times New Roman" w:cs="Times New Roman"/>
              <w:b/>
              <w:sz w:val="24"/>
              <w:szCs w:val="24"/>
            </w:rPr>
          </w:pPr>
          <w:r w:rsidRPr="0081041B">
            <w:rPr>
              <w:rFonts w:ascii="Times New Roman" w:hAnsi="Times New Roman" w:cs="Times New Roman"/>
              <w:b/>
              <w:sz w:val="24"/>
              <w:szCs w:val="24"/>
            </w:rPr>
            <w:t xml:space="preserve">INSTITUCIÓN EDUCATIVA CENTAUROS </w:t>
          </w:r>
        </w:p>
      </w:tc>
      <w:tc>
        <w:tcPr>
          <w:tcW w:w="1977" w:type="dxa"/>
          <w:tcBorders>
            <w:top w:val="single" w:sz="4" w:space="0" w:color="auto"/>
            <w:left w:val="single" w:sz="4" w:space="0" w:color="auto"/>
            <w:bottom w:val="single" w:sz="4" w:space="0" w:color="auto"/>
            <w:right w:val="single" w:sz="4" w:space="0" w:color="auto"/>
          </w:tcBorders>
          <w:vAlign w:val="center"/>
        </w:tcPr>
        <w:p w14:paraId="0B66D788" w14:textId="77777777" w:rsidR="001C2A72" w:rsidRPr="0081041B" w:rsidRDefault="001C2A72" w:rsidP="001C2A72">
          <w:pPr>
            <w:jc w:val="center"/>
            <w:rPr>
              <w:rFonts w:ascii="Times New Roman" w:hAnsi="Times New Roman" w:cs="Times New Roman"/>
              <w:sz w:val="24"/>
              <w:szCs w:val="24"/>
            </w:rPr>
          </w:pPr>
          <w:r w:rsidRPr="0081041B">
            <w:rPr>
              <w:rFonts w:ascii="Times New Roman" w:hAnsi="Times New Roman" w:cs="Times New Roman"/>
              <w:sz w:val="24"/>
              <w:szCs w:val="24"/>
            </w:rPr>
            <w:t>Vigencia: 2014</w:t>
          </w:r>
        </w:p>
      </w:tc>
      <w:tc>
        <w:tcPr>
          <w:tcW w:w="1380" w:type="dxa"/>
          <w:vMerge/>
          <w:tcBorders>
            <w:left w:val="single" w:sz="4" w:space="0" w:color="auto"/>
            <w:right w:val="single" w:sz="4" w:space="0" w:color="auto"/>
          </w:tcBorders>
          <w:vAlign w:val="center"/>
          <w:hideMark/>
        </w:tcPr>
        <w:p w14:paraId="03672A6B" w14:textId="77777777" w:rsidR="001C2A72" w:rsidRPr="0081041B" w:rsidRDefault="001C2A72" w:rsidP="001C2A72">
          <w:pPr>
            <w:rPr>
              <w:rFonts w:ascii="Times New Roman" w:hAnsi="Times New Roman" w:cs="Times New Roman"/>
              <w:sz w:val="24"/>
              <w:szCs w:val="24"/>
            </w:rPr>
          </w:pPr>
        </w:p>
      </w:tc>
    </w:tr>
    <w:tr w:rsidR="001C2A72" w:rsidRPr="0081041B" w14:paraId="374D8A0B" w14:textId="77777777" w:rsidTr="00DD1601">
      <w:trPr>
        <w:trHeight w:val="389"/>
        <w:jc w:val="center"/>
      </w:trPr>
      <w:tc>
        <w:tcPr>
          <w:tcW w:w="2562" w:type="dxa"/>
          <w:vMerge/>
          <w:tcBorders>
            <w:top w:val="single" w:sz="4" w:space="0" w:color="auto"/>
            <w:left w:val="single" w:sz="4" w:space="0" w:color="auto"/>
            <w:bottom w:val="single" w:sz="4" w:space="0" w:color="auto"/>
            <w:right w:val="single" w:sz="4" w:space="0" w:color="auto"/>
          </w:tcBorders>
          <w:vAlign w:val="center"/>
          <w:hideMark/>
        </w:tcPr>
        <w:p w14:paraId="61BCCD4D" w14:textId="77777777" w:rsidR="001C2A72" w:rsidRPr="0081041B" w:rsidRDefault="001C2A72" w:rsidP="001C2A72">
          <w:pPr>
            <w:rPr>
              <w:rFonts w:ascii="Times New Roman" w:hAnsi="Times New Roman" w:cs="Times New Roman"/>
              <w:sz w:val="24"/>
              <w:szCs w:val="24"/>
            </w:rPr>
          </w:pPr>
        </w:p>
      </w:tc>
      <w:tc>
        <w:tcPr>
          <w:tcW w:w="4700" w:type="dxa"/>
          <w:vMerge w:val="restart"/>
          <w:tcBorders>
            <w:top w:val="single" w:sz="4" w:space="0" w:color="auto"/>
            <w:left w:val="single" w:sz="4" w:space="0" w:color="auto"/>
            <w:bottom w:val="single" w:sz="4" w:space="0" w:color="auto"/>
            <w:right w:val="single" w:sz="4" w:space="0" w:color="auto"/>
          </w:tcBorders>
          <w:vAlign w:val="center"/>
          <w:hideMark/>
        </w:tcPr>
        <w:p w14:paraId="231CDC37" w14:textId="723F6555" w:rsidR="001C2A72" w:rsidRPr="0081041B" w:rsidRDefault="001C2A72" w:rsidP="001C2A72">
          <w:pPr>
            <w:jc w:val="center"/>
            <w:rPr>
              <w:rFonts w:ascii="Times New Roman" w:hAnsi="Times New Roman" w:cs="Times New Roman"/>
              <w:b/>
              <w:sz w:val="24"/>
              <w:szCs w:val="24"/>
            </w:rPr>
          </w:pPr>
          <w:r>
            <w:rPr>
              <w:rFonts w:ascii="Times New Roman" w:hAnsi="Times New Roman" w:cs="Times New Roman"/>
              <w:b/>
              <w:sz w:val="24"/>
              <w:szCs w:val="24"/>
            </w:rPr>
            <w:t>PLAN DE MEJORAMIENTO GRADO SEXTO AÑO 2020</w:t>
          </w:r>
        </w:p>
      </w:tc>
      <w:tc>
        <w:tcPr>
          <w:tcW w:w="1977" w:type="dxa"/>
          <w:tcBorders>
            <w:top w:val="single" w:sz="4" w:space="0" w:color="auto"/>
            <w:left w:val="single" w:sz="4" w:space="0" w:color="auto"/>
            <w:bottom w:val="single" w:sz="4" w:space="0" w:color="auto"/>
            <w:right w:val="single" w:sz="4" w:space="0" w:color="auto"/>
          </w:tcBorders>
          <w:vAlign w:val="center"/>
        </w:tcPr>
        <w:p w14:paraId="2538EA45" w14:textId="77777777" w:rsidR="001C2A72" w:rsidRPr="0081041B" w:rsidRDefault="001C2A72" w:rsidP="001C2A72">
          <w:pPr>
            <w:jc w:val="center"/>
            <w:rPr>
              <w:rFonts w:ascii="Times New Roman" w:hAnsi="Times New Roman" w:cs="Times New Roman"/>
              <w:sz w:val="24"/>
              <w:szCs w:val="24"/>
            </w:rPr>
          </w:pPr>
          <w:r w:rsidRPr="0081041B">
            <w:rPr>
              <w:rFonts w:ascii="Times New Roman" w:hAnsi="Times New Roman" w:cs="Times New Roman"/>
              <w:sz w:val="24"/>
              <w:szCs w:val="24"/>
            </w:rPr>
            <w:t>Documento controlado</w:t>
          </w:r>
        </w:p>
      </w:tc>
      <w:tc>
        <w:tcPr>
          <w:tcW w:w="1380" w:type="dxa"/>
          <w:vMerge/>
          <w:tcBorders>
            <w:left w:val="single" w:sz="4" w:space="0" w:color="auto"/>
            <w:right w:val="single" w:sz="4" w:space="0" w:color="auto"/>
          </w:tcBorders>
          <w:vAlign w:val="center"/>
          <w:hideMark/>
        </w:tcPr>
        <w:p w14:paraId="13802D10" w14:textId="77777777" w:rsidR="001C2A72" w:rsidRPr="0081041B" w:rsidRDefault="001C2A72" w:rsidP="001C2A72">
          <w:pPr>
            <w:rPr>
              <w:rFonts w:ascii="Times New Roman" w:hAnsi="Times New Roman" w:cs="Times New Roman"/>
              <w:sz w:val="24"/>
              <w:szCs w:val="24"/>
            </w:rPr>
          </w:pPr>
        </w:p>
      </w:tc>
    </w:tr>
    <w:tr w:rsidR="001C2A72" w:rsidRPr="0081041B" w14:paraId="0EE9F4DC" w14:textId="77777777" w:rsidTr="00DD1601">
      <w:trPr>
        <w:trHeight w:val="132"/>
        <w:jc w:val="center"/>
      </w:trPr>
      <w:tc>
        <w:tcPr>
          <w:tcW w:w="2562" w:type="dxa"/>
          <w:vMerge/>
          <w:tcBorders>
            <w:top w:val="single" w:sz="4" w:space="0" w:color="auto"/>
            <w:left w:val="single" w:sz="4" w:space="0" w:color="auto"/>
            <w:bottom w:val="single" w:sz="4" w:space="0" w:color="auto"/>
            <w:right w:val="single" w:sz="4" w:space="0" w:color="auto"/>
          </w:tcBorders>
          <w:vAlign w:val="center"/>
          <w:hideMark/>
        </w:tcPr>
        <w:p w14:paraId="34B5898F" w14:textId="77777777" w:rsidR="001C2A72" w:rsidRPr="0081041B" w:rsidRDefault="001C2A72" w:rsidP="001C2A72">
          <w:pPr>
            <w:rPr>
              <w:rFonts w:ascii="Times New Roman" w:hAnsi="Times New Roman" w:cs="Times New Roman"/>
              <w:sz w:val="24"/>
              <w:szCs w:val="24"/>
            </w:rPr>
          </w:pPr>
        </w:p>
      </w:tc>
      <w:tc>
        <w:tcPr>
          <w:tcW w:w="4700" w:type="dxa"/>
          <w:vMerge/>
          <w:tcBorders>
            <w:top w:val="single" w:sz="4" w:space="0" w:color="auto"/>
            <w:left w:val="single" w:sz="4" w:space="0" w:color="auto"/>
            <w:bottom w:val="single" w:sz="4" w:space="0" w:color="auto"/>
            <w:right w:val="single" w:sz="4" w:space="0" w:color="auto"/>
          </w:tcBorders>
          <w:vAlign w:val="center"/>
          <w:hideMark/>
        </w:tcPr>
        <w:p w14:paraId="336B0A51" w14:textId="77777777" w:rsidR="001C2A72" w:rsidRPr="0081041B" w:rsidRDefault="001C2A72" w:rsidP="001C2A72">
          <w:pPr>
            <w:rPr>
              <w:rFonts w:ascii="Times New Roman" w:hAnsi="Times New Roman" w:cs="Times New Roman"/>
              <w:b/>
              <w:sz w:val="24"/>
              <w:szCs w:val="24"/>
            </w:rPr>
          </w:pPr>
        </w:p>
      </w:tc>
      <w:tc>
        <w:tcPr>
          <w:tcW w:w="1977" w:type="dxa"/>
          <w:tcBorders>
            <w:top w:val="single" w:sz="4" w:space="0" w:color="auto"/>
            <w:left w:val="single" w:sz="4" w:space="0" w:color="auto"/>
            <w:bottom w:val="single" w:sz="4" w:space="0" w:color="auto"/>
            <w:right w:val="single" w:sz="4" w:space="0" w:color="auto"/>
          </w:tcBorders>
          <w:vAlign w:val="center"/>
        </w:tcPr>
        <w:p w14:paraId="2C779753" w14:textId="71284B2A" w:rsidR="001C2A72" w:rsidRPr="0081041B" w:rsidRDefault="001C2A72" w:rsidP="001C2A72">
          <w:pPr>
            <w:jc w:val="center"/>
            <w:rPr>
              <w:rFonts w:ascii="Times New Roman" w:hAnsi="Times New Roman" w:cs="Times New Roman"/>
              <w:b/>
              <w:sz w:val="24"/>
              <w:szCs w:val="24"/>
            </w:rPr>
          </w:pPr>
          <w:r w:rsidRPr="0081041B">
            <w:rPr>
              <w:rFonts w:ascii="Times New Roman" w:hAnsi="Times New Roman" w:cs="Times New Roman"/>
              <w:b/>
              <w:sz w:val="24"/>
              <w:szCs w:val="24"/>
            </w:rPr>
            <w:t>PERIODO</w:t>
          </w:r>
        </w:p>
      </w:tc>
      <w:tc>
        <w:tcPr>
          <w:tcW w:w="1380" w:type="dxa"/>
          <w:vMerge/>
          <w:tcBorders>
            <w:left w:val="single" w:sz="4" w:space="0" w:color="auto"/>
            <w:bottom w:val="single" w:sz="4" w:space="0" w:color="auto"/>
            <w:right w:val="single" w:sz="4" w:space="0" w:color="auto"/>
          </w:tcBorders>
          <w:vAlign w:val="center"/>
          <w:hideMark/>
        </w:tcPr>
        <w:p w14:paraId="02F51316" w14:textId="77777777" w:rsidR="001C2A72" w:rsidRPr="0081041B" w:rsidRDefault="001C2A72" w:rsidP="001C2A72">
          <w:pPr>
            <w:rPr>
              <w:rFonts w:ascii="Times New Roman" w:hAnsi="Times New Roman" w:cs="Times New Roman"/>
              <w:sz w:val="24"/>
              <w:szCs w:val="24"/>
            </w:rPr>
          </w:pPr>
        </w:p>
      </w:tc>
    </w:tr>
  </w:tbl>
  <w:p w14:paraId="1CCEF648" w14:textId="77777777" w:rsidR="001C2A72" w:rsidRDefault="001C2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93436"/>
    <w:multiLevelType w:val="hybridMultilevel"/>
    <w:tmpl w:val="6106B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5054E8"/>
    <w:multiLevelType w:val="multilevel"/>
    <w:tmpl w:val="CC964B7A"/>
    <w:lvl w:ilvl="0">
      <w:start w:val="1"/>
      <w:numFmt w:val="bullet"/>
      <w:lvlText w:val=""/>
      <w:lvlJc w:val="left"/>
      <w:pPr>
        <w:tabs>
          <w:tab w:val="num" w:pos="720"/>
        </w:tabs>
        <w:ind w:left="720" w:hanging="360"/>
      </w:pPr>
      <w:rPr>
        <w:rFonts w:ascii="Symbol" w:hAnsi="Symbol" w:hint="default"/>
      </w:rPr>
    </w:lvl>
    <w:lvl w:ilvl="1">
      <w:start w:val="4"/>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67574"/>
    <w:multiLevelType w:val="hybridMultilevel"/>
    <w:tmpl w:val="5C0E018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DFC201D"/>
    <w:multiLevelType w:val="hybridMultilevel"/>
    <w:tmpl w:val="F2F66BA2"/>
    <w:lvl w:ilvl="0" w:tplc="70303FD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A8102DA"/>
    <w:multiLevelType w:val="hybridMultilevel"/>
    <w:tmpl w:val="148EE3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096AF1"/>
    <w:multiLevelType w:val="hybridMultilevel"/>
    <w:tmpl w:val="583206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DC333B"/>
    <w:multiLevelType w:val="hybridMultilevel"/>
    <w:tmpl w:val="E3585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4748F3"/>
    <w:multiLevelType w:val="hybridMultilevel"/>
    <w:tmpl w:val="70E69D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E77015"/>
    <w:multiLevelType w:val="hybridMultilevel"/>
    <w:tmpl w:val="D5A0E63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C814258"/>
    <w:multiLevelType w:val="hybridMultilevel"/>
    <w:tmpl w:val="54522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FC025AB"/>
    <w:multiLevelType w:val="hybridMultilevel"/>
    <w:tmpl w:val="B6D0CF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4665A1E"/>
    <w:multiLevelType w:val="hybridMultilevel"/>
    <w:tmpl w:val="70889474"/>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12" w15:restartNumberingAfterBreak="0">
    <w:nsid w:val="67E20C1B"/>
    <w:multiLevelType w:val="hybridMultilevel"/>
    <w:tmpl w:val="0A222B8A"/>
    <w:lvl w:ilvl="0" w:tplc="240A000F">
      <w:start w:val="1"/>
      <w:numFmt w:val="decimal"/>
      <w:lvlText w:val="%1."/>
      <w:lvlJc w:val="left"/>
      <w:pPr>
        <w:ind w:left="720" w:hanging="360"/>
      </w:pPr>
      <w:rPr>
        <w:rFonts w:ascii="Times New Roman" w:hAnsi="Times New Roman"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2086A5E"/>
    <w:multiLevelType w:val="hybridMultilevel"/>
    <w:tmpl w:val="6EF2C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BD869C4"/>
    <w:multiLevelType w:val="hybridMultilevel"/>
    <w:tmpl w:val="A2E24166"/>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6"/>
  </w:num>
  <w:num w:numId="3">
    <w:abstractNumId w:val="1"/>
  </w:num>
  <w:num w:numId="4">
    <w:abstractNumId w:val="4"/>
  </w:num>
  <w:num w:numId="5">
    <w:abstractNumId w:val="8"/>
  </w:num>
  <w:num w:numId="6">
    <w:abstractNumId w:val="7"/>
  </w:num>
  <w:num w:numId="7">
    <w:abstractNumId w:val="9"/>
  </w:num>
  <w:num w:numId="8">
    <w:abstractNumId w:val="11"/>
  </w:num>
  <w:num w:numId="9">
    <w:abstractNumId w:val="10"/>
  </w:num>
  <w:num w:numId="10">
    <w:abstractNumId w:val="3"/>
  </w:num>
  <w:num w:numId="11">
    <w:abstractNumId w:val="0"/>
  </w:num>
  <w:num w:numId="12">
    <w:abstractNumId w:val="13"/>
  </w:num>
  <w:num w:numId="13">
    <w:abstractNumId w:val="2"/>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DCC"/>
    <w:rsid w:val="001621FD"/>
    <w:rsid w:val="001C2A72"/>
    <w:rsid w:val="00314A14"/>
    <w:rsid w:val="00581109"/>
    <w:rsid w:val="008E4DCC"/>
    <w:rsid w:val="00AE12E3"/>
    <w:rsid w:val="00B54639"/>
    <w:rsid w:val="00F22B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9572F"/>
  <w15:chartTrackingRefBased/>
  <w15:docId w15:val="{11CB3422-C920-4C6D-B264-6322BE8E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10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1109"/>
    <w:pPr>
      <w:ind w:left="720"/>
      <w:contextualSpacing/>
    </w:pPr>
  </w:style>
  <w:style w:type="paragraph" w:styleId="Sinespaciado">
    <w:name w:val="No Spacing"/>
    <w:uiPriority w:val="1"/>
    <w:qFormat/>
    <w:rsid w:val="00581109"/>
    <w:pPr>
      <w:spacing w:after="0" w:line="240" w:lineRule="auto"/>
    </w:pPr>
  </w:style>
  <w:style w:type="paragraph" w:styleId="Encabezado">
    <w:name w:val="header"/>
    <w:basedOn w:val="Normal"/>
    <w:link w:val="EncabezadoCar"/>
    <w:uiPriority w:val="99"/>
    <w:unhideWhenUsed/>
    <w:rsid w:val="001C2A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2A72"/>
  </w:style>
  <w:style w:type="paragraph" w:styleId="Piedepgina">
    <w:name w:val="footer"/>
    <w:basedOn w:val="Normal"/>
    <w:link w:val="PiedepginaCar"/>
    <w:uiPriority w:val="99"/>
    <w:unhideWhenUsed/>
    <w:rsid w:val="001C2A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2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caracteristicas.co/cobre/"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caracteristicas.co/incas/"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caracteristicas.co/metales/"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caracteristicas.co/pintura/" TargetMode="External"/><Relationship Id="rId20" Type="http://schemas.openxmlformats.org/officeDocument/2006/relationships/hyperlink" Target="https://www.caracteristicas.co/poblacion/"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caracteristicas.co/hierr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ncepto.de/arquitectura-2/" TargetMode="External"/><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3403</Words>
  <Characters>18722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ROA CLEMENCIA</dc:creator>
  <cp:keywords/>
  <dc:description/>
  <cp:lastModifiedBy>GOMEZ ROA CLEMENCIA</cp:lastModifiedBy>
  <cp:revision>5</cp:revision>
  <dcterms:created xsi:type="dcterms:W3CDTF">2020-12-15T13:10:00Z</dcterms:created>
  <dcterms:modified xsi:type="dcterms:W3CDTF">2020-12-18T19:56:00Z</dcterms:modified>
</cp:coreProperties>
</file>